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2079" w14:textId="77777777" w:rsidR="006D17F2" w:rsidRPr="00A27876" w:rsidRDefault="006D17F2" w:rsidP="006D17F2">
      <w:pPr>
        <w:widowControl w:val="0"/>
        <w:spacing w:after="0" w:line="240" w:lineRule="auto"/>
        <w:jc w:val="center"/>
        <w:outlineLvl w:val="0"/>
        <w:rPr>
          <w:rFonts w:eastAsia="Times New Roman" w:cstheme="minorHAnsi"/>
          <w:b/>
          <w:sz w:val="28"/>
          <w:szCs w:val="28"/>
        </w:rPr>
      </w:pPr>
      <w:r w:rsidRPr="00A27876">
        <w:rPr>
          <w:rFonts w:eastAsia="Times New Roman" w:cstheme="minorHAnsi"/>
          <w:b/>
          <w:sz w:val="28"/>
          <w:szCs w:val="28"/>
        </w:rPr>
        <w:t>STANDARD POLICIES AND STATEMENTS FOR</w:t>
      </w:r>
    </w:p>
    <w:p w14:paraId="0A7888EB" w14:textId="2C0E4D48" w:rsidR="006D17F2" w:rsidRDefault="006D17F2" w:rsidP="006D17F2">
      <w:pPr>
        <w:widowControl w:val="0"/>
        <w:spacing w:after="0" w:line="240" w:lineRule="auto"/>
        <w:jc w:val="center"/>
        <w:outlineLvl w:val="0"/>
        <w:rPr>
          <w:rFonts w:eastAsia="Times New Roman" w:cstheme="minorHAnsi"/>
          <w:b/>
          <w:sz w:val="28"/>
          <w:szCs w:val="28"/>
        </w:rPr>
      </w:pPr>
      <w:r w:rsidRPr="00A27876">
        <w:rPr>
          <w:rFonts w:eastAsia="Times New Roman" w:cstheme="minorHAnsi"/>
          <w:b/>
          <w:sz w:val="28"/>
          <w:szCs w:val="28"/>
        </w:rPr>
        <w:t>COMMUNICATION AS CRITICAL INQUIRY (COM 110)</w:t>
      </w:r>
    </w:p>
    <w:p w14:paraId="6C271B3C" w14:textId="35964091" w:rsidR="00E834D6" w:rsidRPr="00A27876" w:rsidRDefault="00E834D6" w:rsidP="006D17F2">
      <w:pPr>
        <w:widowControl w:val="0"/>
        <w:spacing w:after="0" w:line="240" w:lineRule="auto"/>
        <w:jc w:val="center"/>
        <w:outlineLvl w:val="0"/>
        <w:rPr>
          <w:rFonts w:eastAsia="Times New Roman" w:cstheme="minorHAnsi"/>
          <w:b/>
          <w:sz w:val="28"/>
          <w:szCs w:val="28"/>
        </w:rPr>
      </w:pPr>
      <w:r>
        <w:rPr>
          <w:rFonts w:eastAsia="Times New Roman" w:cstheme="minorHAnsi"/>
          <w:b/>
          <w:sz w:val="28"/>
          <w:szCs w:val="28"/>
        </w:rPr>
        <w:t>ILLINOIS STATE UNIVERSITY</w:t>
      </w:r>
    </w:p>
    <w:p w14:paraId="3BB798BA" w14:textId="1D6E002A" w:rsidR="006B2E92" w:rsidRPr="00A27876" w:rsidRDefault="00FA271B" w:rsidP="006D17F2">
      <w:pPr>
        <w:widowControl w:val="0"/>
        <w:spacing w:after="0" w:line="240" w:lineRule="auto"/>
        <w:jc w:val="center"/>
        <w:outlineLvl w:val="0"/>
        <w:rPr>
          <w:rFonts w:eastAsia="Times New Roman" w:cstheme="minorHAnsi"/>
          <w:b/>
          <w:sz w:val="28"/>
          <w:szCs w:val="28"/>
        </w:rPr>
      </w:pPr>
      <w:r>
        <w:rPr>
          <w:rFonts w:eastAsia="Times New Roman" w:cstheme="minorHAnsi"/>
          <w:b/>
          <w:sz w:val="28"/>
          <w:szCs w:val="28"/>
        </w:rPr>
        <w:t>Section 01</w:t>
      </w:r>
      <w:r w:rsidR="00873BF2">
        <w:rPr>
          <w:rFonts w:eastAsia="Times New Roman" w:cstheme="minorHAnsi"/>
          <w:b/>
          <w:sz w:val="28"/>
          <w:szCs w:val="28"/>
        </w:rPr>
        <w:t>7</w:t>
      </w:r>
      <w:r>
        <w:rPr>
          <w:rFonts w:eastAsia="Times New Roman" w:cstheme="minorHAnsi"/>
          <w:b/>
          <w:sz w:val="28"/>
          <w:szCs w:val="28"/>
        </w:rPr>
        <w:t xml:space="preserve">- </w:t>
      </w:r>
      <w:r w:rsidR="00873BF2">
        <w:rPr>
          <w:rFonts w:eastAsia="Times New Roman" w:cstheme="minorHAnsi"/>
          <w:b/>
          <w:sz w:val="28"/>
          <w:szCs w:val="28"/>
        </w:rPr>
        <w:t>Spring 2024</w:t>
      </w:r>
    </w:p>
    <w:p w14:paraId="4D29535F" w14:textId="77777777" w:rsidR="006D17F2" w:rsidRPr="00A27876" w:rsidRDefault="006D17F2" w:rsidP="006D17F2">
      <w:pPr>
        <w:spacing w:after="0" w:line="240" w:lineRule="auto"/>
        <w:rPr>
          <w:rFonts w:eastAsia="Times New Roman" w:cstheme="minorHAnsi"/>
          <w:sz w:val="24"/>
          <w:szCs w:val="24"/>
        </w:rPr>
      </w:pPr>
    </w:p>
    <w:p w14:paraId="45703F99" w14:textId="77777777" w:rsidR="006D17F2" w:rsidRPr="00A27876" w:rsidRDefault="006D17F2" w:rsidP="006D17F2">
      <w:pPr>
        <w:spacing w:after="0" w:line="240" w:lineRule="auto"/>
        <w:rPr>
          <w:rFonts w:eastAsia="Times New Roman" w:cstheme="minorHAnsi"/>
          <w:b/>
          <w:sz w:val="24"/>
          <w:szCs w:val="24"/>
        </w:rPr>
      </w:pPr>
      <w:r w:rsidRPr="00A27876">
        <w:rPr>
          <w:rFonts w:eastAsia="Calibri" w:cstheme="minorHAnsi"/>
          <w:noProof/>
          <w:sz w:val="24"/>
          <w:szCs w:val="24"/>
        </w:rPr>
        <mc:AlternateContent>
          <mc:Choice Requires="wps">
            <w:drawing>
              <wp:anchor distT="4294967295" distB="4294967295" distL="114300" distR="114300" simplePos="0" relativeHeight="251659264" behindDoc="0" locked="0" layoutInCell="0" allowOverlap="1" wp14:anchorId="017E2C78" wp14:editId="607CB76F">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82A9CB4">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44E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580F0213" w14:textId="1966ECA3" w:rsidR="006B2E92" w:rsidRPr="00A27876" w:rsidRDefault="006D17F2" w:rsidP="006D17F2">
      <w:pPr>
        <w:spacing w:after="0" w:line="240" w:lineRule="auto"/>
        <w:rPr>
          <w:rFonts w:eastAsia="Times New Roman" w:cstheme="minorHAnsi"/>
          <w:sz w:val="24"/>
          <w:szCs w:val="24"/>
        </w:rPr>
      </w:pPr>
      <w:r w:rsidRPr="00A27876">
        <w:rPr>
          <w:rFonts w:eastAsia="Times New Roman" w:cstheme="minorHAnsi"/>
          <w:b/>
          <w:sz w:val="24"/>
          <w:szCs w:val="24"/>
        </w:rPr>
        <w:t>Instructor:</w:t>
      </w:r>
      <w:r w:rsidRPr="00A27876">
        <w:rPr>
          <w:rFonts w:eastAsia="Times New Roman" w:cstheme="minorHAnsi"/>
          <w:sz w:val="24"/>
          <w:szCs w:val="24"/>
        </w:rPr>
        <w:tab/>
      </w:r>
      <w:r w:rsidR="002C77A3" w:rsidRPr="00A27876">
        <w:rPr>
          <w:rFonts w:eastAsia="Times New Roman" w:cstheme="minorHAnsi"/>
          <w:sz w:val="24"/>
          <w:szCs w:val="24"/>
        </w:rPr>
        <w:tab/>
      </w:r>
      <w:r w:rsidR="006B2E92" w:rsidRPr="00A27876">
        <w:rPr>
          <w:rFonts w:eastAsia="Times New Roman" w:cstheme="minorHAnsi"/>
          <w:sz w:val="24"/>
          <w:szCs w:val="24"/>
        </w:rPr>
        <w:t>Abbie Paul</w:t>
      </w:r>
      <w:r w:rsidRPr="00A27876">
        <w:rPr>
          <w:rFonts w:eastAsia="Times New Roman" w:cstheme="minorHAnsi"/>
          <w:sz w:val="24"/>
          <w:szCs w:val="24"/>
        </w:rPr>
        <w:tab/>
      </w:r>
      <w:r w:rsidRPr="00A27876">
        <w:rPr>
          <w:rFonts w:eastAsia="Times New Roman" w:cstheme="minorHAnsi"/>
          <w:sz w:val="24"/>
          <w:szCs w:val="24"/>
        </w:rPr>
        <w:tab/>
      </w:r>
      <w:r w:rsidRPr="00A27876">
        <w:rPr>
          <w:rFonts w:eastAsia="Times New Roman" w:cstheme="minorHAnsi"/>
          <w:sz w:val="24"/>
          <w:szCs w:val="24"/>
        </w:rPr>
        <w:tab/>
      </w:r>
      <w:r w:rsidRPr="00A27876">
        <w:rPr>
          <w:rFonts w:eastAsia="Times New Roman" w:cstheme="minorHAnsi"/>
          <w:sz w:val="24"/>
          <w:szCs w:val="24"/>
        </w:rPr>
        <w:tab/>
      </w:r>
      <w:r w:rsidRPr="00A27876">
        <w:rPr>
          <w:rFonts w:eastAsia="Times New Roman" w:cstheme="minorHAnsi"/>
          <w:sz w:val="24"/>
          <w:szCs w:val="24"/>
        </w:rPr>
        <w:tab/>
      </w:r>
    </w:p>
    <w:p w14:paraId="7E44B37C" w14:textId="7319F029" w:rsidR="006D17F2" w:rsidRPr="00A27876" w:rsidRDefault="006D17F2" w:rsidP="6EEEC991">
      <w:pPr>
        <w:spacing w:after="0" w:line="240" w:lineRule="auto"/>
        <w:rPr>
          <w:rFonts w:eastAsia="Times New Roman"/>
          <w:sz w:val="24"/>
          <w:szCs w:val="24"/>
        </w:rPr>
      </w:pPr>
      <w:r w:rsidRPr="060B7B16">
        <w:rPr>
          <w:rFonts w:eastAsia="Times New Roman"/>
          <w:b/>
          <w:bCs/>
          <w:sz w:val="24"/>
          <w:szCs w:val="24"/>
        </w:rPr>
        <w:t xml:space="preserve">Office Hours: </w:t>
      </w:r>
      <w:r>
        <w:tab/>
      </w:r>
      <w:r>
        <w:tab/>
      </w:r>
      <w:r w:rsidR="00873BF2">
        <w:rPr>
          <w:rFonts w:eastAsia="Times New Roman"/>
          <w:sz w:val="24"/>
          <w:szCs w:val="24"/>
        </w:rPr>
        <w:t>Wednes</w:t>
      </w:r>
      <w:r w:rsidR="006B2E92" w:rsidRPr="060B7B16">
        <w:rPr>
          <w:rFonts w:eastAsia="Times New Roman"/>
          <w:sz w:val="24"/>
          <w:szCs w:val="24"/>
        </w:rPr>
        <w:t>day</w:t>
      </w:r>
      <w:r w:rsidR="00A95EB9" w:rsidRPr="060B7B16">
        <w:rPr>
          <w:rFonts w:eastAsia="Times New Roman"/>
          <w:sz w:val="24"/>
          <w:szCs w:val="24"/>
        </w:rPr>
        <w:t>s-</w:t>
      </w:r>
      <w:r w:rsidR="006B2E92" w:rsidRPr="060B7B16">
        <w:rPr>
          <w:rFonts w:eastAsia="Times New Roman"/>
          <w:b/>
          <w:bCs/>
          <w:sz w:val="24"/>
          <w:szCs w:val="24"/>
        </w:rPr>
        <w:t xml:space="preserve"> </w:t>
      </w:r>
      <w:r w:rsidR="006B2E92" w:rsidRPr="060B7B16">
        <w:rPr>
          <w:rFonts w:eastAsia="Times New Roman"/>
          <w:sz w:val="24"/>
          <w:szCs w:val="24"/>
        </w:rPr>
        <w:t xml:space="preserve">Zoom </w:t>
      </w:r>
      <w:r w:rsidR="00D74DDB" w:rsidRPr="060B7B16">
        <w:rPr>
          <w:rFonts w:eastAsia="Times New Roman"/>
          <w:sz w:val="24"/>
          <w:szCs w:val="24"/>
        </w:rPr>
        <w:t>d</w:t>
      </w:r>
      <w:r w:rsidR="006B2E92" w:rsidRPr="060B7B16">
        <w:rPr>
          <w:rFonts w:eastAsia="Times New Roman"/>
          <w:sz w:val="24"/>
          <w:szCs w:val="24"/>
        </w:rPr>
        <w:t>rop-</w:t>
      </w:r>
      <w:r w:rsidR="00D74DDB" w:rsidRPr="060B7B16">
        <w:rPr>
          <w:rFonts w:eastAsia="Times New Roman"/>
          <w:sz w:val="24"/>
          <w:szCs w:val="24"/>
        </w:rPr>
        <w:t>i</w:t>
      </w:r>
      <w:r w:rsidR="006B2E92" w:rsidRPr="060B7B16">
        <w:rPr>
          <w:rFonts w:eastAsia="Times New Roman"/>
          <w:sz w:val="24"/>
          <w:szCs w:val="24"/>
        </w:rPr>
        <w:t xml:space="preserve">n from </w:t>
      </w:r>
      <w:r w:rsidR="007D45E1" w:rsidRPr="060B7B16">
        <w:rPr>
          <w:rFonts w:eastAsia="Times New Roman"/>
          <w:sz w:val="24"/>
          <w:szCs w:val="24"/>
        </w:rPr>
        <w:t>1</w:t>
      </w:r>
      <w:r w:rsidR="006B2E92" w:rsidRPr="060B7B16">
        <w:rPr>
          <w:rFonts w:eastAsia="Times New Roman"/>
          <w:sz w:val="24"/>
          <w:szCs w:val="24"/>
        </w:rPr>
        <w:t>:00</w:t>
      </w:r>
      <w:r w:rsidR="00025899" w:rsidRPr="060B7B16">
        <w:rPr>
          <w:rFonts w:eastAsia="Times New Roman"/>
          <w:sz w:val="24"/>
          <w:szCs w:val="24"/>
        </w:rPr>
        <w:t xml:space="preserve"> </w:t>
      </w:r>
      <w:r w:rsidR="00873BF2">
        <w:rPr>
          <w:rFonts w:eastAsia="Times New Roman"/>
          <w:sz w:val="24"/>
          <w:szCs w:val="24"/>
        </w:rPr>
        <w:t>p</w:t>
      </w:r>
      <w:r w:rsidR="00025899" w:rsidRPr="060B7B16">
        <w:rPr>
          <w:rFonts w:eastAsia="Times New Roman"/>
          <w:sz w:val="24"/>
          <w:szCs w:val="24"/>
        </w:rPr>
        <w:t>m</w:t>
      </w:r>
      <w:r w:rsidR="006B2E92" w:rsidRPr="060B7B16">
        <w:rPr>
          <w:rFonts w:eastAsia="Times New Roman"/>
          <w:sz w:val="24"/>
          <w:szCs w:val="24"/>
        </w:rPr>
        <w:t xml:space="preserve">- </w:t>
      </w:r>
      <w:r w:rsidR="00025899" w:rsidRPr="060B7B16">
        <w:rPr>
          <w:rFonts w:eastAsia="Times New Roman"/>
          <w:sz w:val="24"/>
          <w:szCs w:val="24"/>
        </w:rPr>
        <w:t>2</w:t>
      </w:r>
      <w:r w:rsidR="006B2E92" w:rsidRPr="060B7B16">
        <w:rPr>
          <w:rFonts w:eastAsia="Times New Roman"/>
          <w:sz w:val="24"/>
          <w:szCs w:val="24"/>
        </w:rPr>
        <w:t xml:space="preserve">:00 pm </w:t>
      </w:r>
      <w:r w:rsidR="00A95EB9" w:rsidRPr="060B7B16">
        <w:rPr>
          <w:rFonts w:eastAsia="Times New Roman"/>
          <w:sz w:val="24"/>
          <w:szCs w:val="24"/>
        </w:rPr>
        <w:t>OR</w:t>
      </w:r>
      <w:r w:rsidR="006B2E92" w:rsidRPr="060B7B16">
        <w:rPr>
          <w:rFonts w:eastAsia="Times New Roman"/>
          <w:sz w:val="24"/>
          <w:szCs w:val="24"/>
        </w:rPr>
        <w:t xml:space="preserve"> by </w:t>
      </w:r>
      <w:proofErr w:type="gramStart"/>
      <w:r w:rsidR="006B2E92" w:rsidRPr="060B7B16">
        <w:rPr>
          <w:rFonts w:eastAsia="Times New Roman"/>
          <w:sz w:val="24"/>
          <w:szCs w:val="24"/>
        </w:rPr>
        <w:t>appointmen</w:t>
      </w:r>
      <w:r w:rsidR="00873BF2">
        <w:rPr>
          <w:rFonts w:eastAsia="Times New Roman"/>
          <w:sz w:val="24"/>
          <w:szCs w:val="24"/>
        </w:rPr>
        <w:t>t</w:t>
      </w:r>
      <w:proofErr w:type="gramEnd"/>
      <w:r>
        <w:tab/>
      </w:r>
    </w:p>
    <w:p w14:paraId="2CA69342" w14:textId="3987C66C" w:rsidR="006D17F2" w:rsidRPr="00A27876" w:rsidRDefault="006D17F2" w:rsidP="006D17F2">
      <w:pPr>
        <w:spacing w:after="0" w:line="240" w:lineRule="auto"/>
        <w:rPr>
          <w:rFonts w:eastAsia="Times New Roman" w:cstheme="minorHAnsi"/>
          <w:sz w:val="24"/>
          <w:szCs w:val="24"/>
        </w:rPr>
      </w:pPr>
      <w:r w:rsidRPr="00A27876">
        <w:rPr>
          <w:rFonts w:eastAsia="Times New Roman" w:cstheme="minorHAnsi"/>
          <w:b/>
          <w:sz w:val="24"/>
          <w:szCs w:val="24"/>
        </w:rPr>
        <w:t>Office:</w:t>
      </w:r>
      <w:r w:rsidRPr="00A27876">
        <w:rPr>
          <w:rFonts w:eastAsia="Times New Roman" w:cstheme="minorHAnsi"/>
          <w:b/>
          <w:sz w:val="24"/>
          <w:szCs w:val="24"/>
        </w:rPr>
        <w:tab/>
      </w:r>
      <w:r w:rsidRPr="00A27876">
        <w:rPr>
          <w:rFonts w:eastAsia="Times New Roman" w:cstheme="minorHAnsi"/>
          <w:sz w:val="24"/>
          <w:szCs w:val="24"/>
        </w:rPr>
        <w:tab/>
      </w:r>
      <w:r w:rsidR="002C77A3" w:rsidRPr="00A27876">
        <w:rPr>
          <w:rFonts w:eastAsia="Times New Roman" w:cstheme="minorHAnsi"/>
          <w:sz w:val="24"/>
          <w:szCs w:val="24"/>
        </w:rPr>
        <w:tab/>
      </w:r>
      <w:r w:rsidR="006B2E92" w:rsidRPr="00A27876">
        <w:rPr>
          <w:rFonts w:eastAsia="Times New Roman" w:cstheme="minorHAnsi"/>
          <w:sz w:val="24"/>
          <w:szCs w:val="24"/>
        </w:rPr>
        <w:t>Fell 4</w:t>
      </w:r>
      <w:r w:rsidR="00025899">
        <w:rPr>
          <w:rFonts w:eastAsia="Times New Roman" w:cstheme="minorHAnsi"/>
          <w:sz w:val="24"/>
          <w:szCs w:val="24"/>
        </w:rPr>
        <w:t>52</w:t>
      </w:r>
      <w:r w:rsidRPr="00A27876">
        <w:rPr>
          <w:rFonts w:eastAsia="Times New Roman" w:cstheme="minorHAnsi"/>
          <w:sz w:val="24"/>
          <w:szCs w:val="24"/>
        </w:rPr>
        <w:tab/>
      </w:r>
      <w:r w:rsidRPr="00A27876">
        <w:rPr>
          <w:rFonts w:eastAsia="Times New Roman" w:cstheme="minorHAnsi"/>
          <w:sz w:val="24"/>
          <w:szCs w:val="24"/>
        </w:rPr>
        <w:tab/>
      </w:r>
      <w:r w:rsidRPr="00A27876">
        <w:rPr>
          <w:rFonts w:eastAsia="Times New Roman" w:cstheme="minorHAnsi"/>
          <w:sz w:val="24"/>
          <w:szCs w:val="24"/>
        </w:rPr>
        <w:tab/>
      </w:r>
      <w:r w:rsidRPr="00A27876">
        <w:rPr>
          <w:rFonts w:eastAsia="Times New Roman" w:cstheme="minorHAnsi"/>
          <w:sz w:val="24"/>
          <w:szCs w:val="24"/>
        </w:rPr>
        <w:tab/>
      </w:r>
      <w:r w:rsidRPr="00A27876">
        <w:rPr>
          <w:rFonts w:eastAsia="Times New Roman" w:cstheme="minorHAnsi"/>
          <w:sz w:val="24"/>
          <w:szCs w:val="24"/>
        </w:rPr>
        <w:tab/>
      </w:r>
      <w:r w:rsidRPr="00A27876">
        <w:rPr>
          <w:rFonts w:eastAsia="Times New Roman" w:cstheme="minorHAnsi"/>
          <w:sz w:val="24"/>
          <w:szCs w:val="24"/>
        </w:rPr>
        <w:tab/>
      </w:r>
      <w:r w:rsidRPr="00A27876">
        <w:rPr>
          <w:rFonts w:eastAsia="Times New Roman" w:cstheme="minorHAnsi"/>
          <w:sz w:val="24"/>
          <w:szCs w:val="24"/>
        </w:rPr>
        <w:tab/>
      </w:r>
      <w:r w:rsidRPr="00A27876">
        <w:rPr>
          <w:rFonts w:eastAsia="Times New Roman" w:cstheme="minorHAnsi"/>
          <w:sz w:val="24"/>
          <w:szCs w:val="24"/>
        </w:rPr>
        <w:tab/>
      </w:r>
    </w:p>
    <w:p w14:paraId="0FEB9144" w14:textId="005D56B6" w:rsidR="002C77A3" w:rsidRPr="00A27876" w:rsidRDefault="006D17F2" w:rsidP="006D17F2">
      <w:pPr>
        <w:spacing w:after="0" w:line="240" w:lineRule="auto"/>
        <w:rPr>
          <w:rFonts w:eastAsia="Times New Roman" w:cstheme="minorHAnsi"/>
          <w:sz w:val="24"/>
          <w:szCs w:val="24"/>
        </w:rPr>
      </w:pPr>
      <w:r w:rsidRPr="00A27876">
        <w:rPr>
          <w:rFonts w:eastAsia="Times New Roman" w:cstheme="minorHAnsi"/>
          <w:b/>
          <w:sz w:val="24"/>
          <w:szCs w:val="24"/>
        </w:rPr>
        <w:t>Email:</w:t>
      </w:r>
      <w:r w:rsidRPr="00A27876">
        <w:rPr>
          <w:rFonts w:eastAsia="Times New Roman" w:cstheme="minorHAnsi"/>
          <w:b/>
          <w:sz w:val="24"/>
          <w:szCs w:val="24"/>
        </w:rPr>
        <w:tab/>
      </w:r>
      <w:r w:rsidRPr="00A27876">
        <w:rPr>
          <w:rFonts w:eastAsia="Times New Roman" w:cstheme="minorHAnsi"/>
          <w:sz w:val="24"/>
          <w:szCs w:val="24"/>
        </w:rPr>
        <w:tab/>
      </w:r>
      <w:r w:rsidR="002C77A3" w:rsidRPr="00A27876">
        <w:rPr>
          <w:rFonts w:eastAsia="Times New Roman" w:cstheme="minorHAnsi"/>
          <w:sz w:val="24"/>
          <w:szCs w:val="24"/>
        </w:rPr>
        <w:tab/>
      </w:r>
      <w:r w:rsidR="006B2E92" w:rsidRPr="00A27876">
        <w:rPr>
          <w:rFonts w:eastAsia="Times New Roman" w:cstheme="minorHAnsi"/>
          <w:sz w:val="24"/>
          <w:szCs w:val="24"/>
        </w:rPr>
        <w:t>alpaul1@ilstu.edu</w:t>
      </w:r>
      <w:r w:rsidRPr="00A27876">
        <w:rPr>
          <w:rFonts w:eastAsia="Times New Roman" w:cstheme="minorHAnsi"/>
          <w:sz w:val="24"/>
          <w:szCs w:val="24"/>
        </w:rPr>
        <w:tab/>
      </w:r>
    </w:p>
    <w:p w14:paraId="08C1B81E" w14:textId="7A19E154" w:rsidR="006D17F2" w:rsidRPr="00A27876" w:rsidRDefault="002C77A3" w:rsidP="006D17F2">
      <w:pPr>
        <w:spacing w:after="0" w:line="240" w:lineRule="auto"/>
        <w:rPr>
          <w:rFonts w:eastAsia="Times New Roman" w:cstheme="minorHAnsi"/>
          <w:b/>
          <w:sz w:val="24"/>
          <w:szCs w:val="24"/>
        </w:rPr>
      </w:pPr>
      <w:r w:rsidRPr="00A27876">
        <w:rPr>
          <w:rFonts w:eastAsia="Times New Roman" w:cstheme="minorHAnsi"/>
          <w:b/>
          <w:bCs/>
          <w:sz w:val="24"/>
          <w:szCs w:val="24"/>
        </w:rPr>
        <w:t>Meeting place/time:</w:t>
      </w:r>
      <w:r w:rsidRPr="00A27876">
        <w:rPr>
          <w:rFonts w:eastAsia="Times New Roman" w:cstheme="minorHAnsi"/>
          <w:sz w:val="24"/>
          <w:szCs w:val="24"/>
        </w:rPr>
        <w:tab/>
        <w:t xml:space="preserve">MWF, </w:t>
      </w:r>
      <w:r w:rsidR="00025899">
        <w:rPr>
          <w:rFonts w:eastAsia="Times New Roman" w:cstheme="minorHAnsi"/>
          <w:sz w:val="24"/>
          <w:szCs w:val="24"/>
        </w:rPr>
        <w:t>10</w:t>
      </w:r>
      <w:r w:rsidRPr="00A27876">
        <w:rPr>
          <w:rFonts w:eastAsia="Times New Roman" w:cstheme="minorHAnsi"/>
          <w:sz w:val="24"/>
          <w:szCs w:val="24"/>
        </w:rPr>
        <w:t>:00-</w:t>
      </w:r>
      <w:r w:rsidR="00025899">
        <w:rPr>
          <w:rFonts w:eastAsia="Times New Roman" w:cstheme="minorHAnsi"/>
          <w:sz w:val="24"/>
          <w:szCs w:val="24"/>
        </w:rPr>
        <w:t>10</w:t>
      </w:r>
      <w:r w:rsidRPr="00A27876">
        <w:rPr>
          <w:rFonts w:eastAsia="Times New Roman" w:cstheme="minorHAnsi"/>
          <w:sz w:val="24"/>
          <w:szCs w:val="24"/>
        </w:rPr>
        <w:t>:50 am, Fell 1</w:t>
      </w:r>
      <w:r w:rsidR="00873BF2">
        <w:rPr>
          <w:rFonts w:eastAsia="Times New Roman" w:cstheme="minorHAnsi"/>
          <w:sz w:val="24"/>
          <w:szCs w:val="24"/>
        </w:rPr>
        <w:t>4</w:t>
      </w:r>
      <w:r w:rsidR="00025899">
        <w:rPr>
          <w:rFonts w:eastAsia="Times New Roman" w:cstheme="minorHAnsi"/>
          <w:sz w:val="24"/>
          <w:szCs w:val="24"/>
        </w:rPr>
        <w:t>8</w:t>
      </w:r>
      <w:r w:rsidR="006D17F2" w:rsidRPr="00A27876">
        <w:rPr>
          <w:rFonts w:eastAsia="Times New Roman" w:cstheme="minorHAnsi"/>
          <w:sz w:val="24"/>
          <w:szCs w:val="24"/>
        </w:rPr>
        <w:tab/>
      </w:r>
      <w:r w:rsidR="006D17F2" w:rsidRPr="00A27876">
        <w:rPr>
          <w:rFonts w:eastAsia="Times New Roman" w:cstheme="minorHAnsi"/>
          <w:sz w:val="24"/>
          <w:szCs w:val="24"/>
        </w:rPr>
        <w:tab/>
      </w:r>
      <w:r w:rsidR="006D17F2" w:rsidRPr="00A27876">
        <w:rPr>
          <w:rFonts w:eastAsia="Times New Roman" w:cstheme="minorHAnsi"/>
          <w:sz w:val="24"/>
          <w:szCs w:val="24"/>
        </w:rPr>
        <w:tab/>
      </w:r>
      <w:r w:rsidR="006D17F2" w:rsidRPr="00A27876">
        <w:rPr>
          <w:rFonts w:eastAsia="Times New Roman" w:cstheme="minorHAnsi"/>
          <w:sz w:val="24"/>
          <w:szCs w:val="24"/>
        </w:rPr>
        <w:tab/>
      </w:r>
    </w:p>
    <w:p w14:paraId="0AC11A6A" w14:textId="77777777" w:rsidR="006D17F2" w:rsidRPr="00A27876" w:rsidRDefault="006D17F2" w:rsidP="006D17F2">
      <w:pPr>
        <w:spacing w:after="0" w:line="240" w:lineRule="auto"/>
        <w:rPr>
          <w:rFonts w:eastAsia="Times New Roman" w:cstheme="minorHAnsi"/>
          <w:sz w:val="24"/>
          <w:szCs w:val="24"/>
        </w:rPr>
      </w:pPr>
      <w:r w:rsidRPr="00A27876">
        <w:rPr>
          <w:rFonts w:eastAsia="Calibri" w:cstheme="minorHAnsi"/>
          <w:noProof/>
          <w:sz w:val="24"/>
          <w:szCs w:val="24"/>
        </w:rPr>
        <mc:AlternateContent>
          <mc:Choice Requires="wps">
            <w:drawing>
              <wp:anchor distT="4294967295" distB="4294967295" distL="114300" distR="114300" simplePos="0" relativeHeight="251660288" behindDoc="0" locked="0" layoutInCell="0" allowOverlap="1" wp14:anchorId="2B95FC3F" wp14:editId="33FAD0A8">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EF665D5">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2E5DF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2D1EFADF" w14:textId="77777777" w:rsidR="006D17F2" w:rsidRPr="00A27876" w:rsidRDefault="006D17F2" w:rsidP="006D17F2">
      <w:pPr>
        <w:widowControl w:val="0"/>
        <w:spacing w:after="0" w:line="240" w:lineRule="auto"/>
        <w:rPr>
          <w:rFonts w:eastAsia="Times New Roman" w:cstheme="minorHAnsi"/>
          <w:b/>
          <w:sz w:val="24"/>
          <w:szCs w:val="24"/>
        </w:rPr>
      </w:pPr>
    </w:p>
    <w:p w14:paraId="5DD705FE" w14:textId="37690E17" w:rsidR="006B2E92" w:rsidRPr="00A27876" w:rsidRDefault="006B2E92" w:rsidP="00D74DDB">
      <w:pPr>
        <w:widowControl w:val="0"/>
        <w:spacing w:after="0" w:line="240" w:lineRule="auto"/>
        <w:outlineLvl w:val="0"/>
        <w:rPr>
          <w:rFonts w:eastAsia="Times New Roman" w:cstheme="minorHAnsi"/>
          <w:b/>
          <w:sz w:val="24"/>
          <w:szCs w:val="24"/>
          <w:u w:val="single"/>
        </w:rPr>
      </w:pPr>
      <w:r w:rsidRPr="00A27876">
        <w:rPr>
          <w:rFonts w:eastAsia="Times New Roman" w:cstheme="minorHAnsi"/>
          <w:b/>
          <w:sz w:val="24"/>
          <w:szCs w:val="24"/>
          <w:u w:val="single"/>
        </w:rPr>
        <w:t>WHAT IS COM 110?</w:t>
      </w:r>
    </w:p>
    <w:p w14:paraId="2ED4DE2E" w14:textId="498E448D" w:rsidR="00A27876" w:rsidRDefault="006B2E92" w:rsidP="00D74DDB">
      <w:pPr>
        <w:widowControl w:val="0"/>
        <w:spacing w:after="0" w:line="240" w:lineRule="auto"/>
        <w:outlineLvl w:val="0"/>
        <w:rPr>
          <w:rFonts w:cstheme="minorHAnsi"/>
          <w:sz w:val="24"/>
          <w:szCs w:val="24"/>
        </w:rPr>
      </w:pPr>
      <w:r w:rsidRPr="00A27876">
        <w:rPr>
          <w:rFonts w:cstheme="minorHAnsi"/>
          <w:sz w:val="24"/>
          <w:szCs w:val="24"/>
        </w:rPr>
        <w:t>This course is a basic communication course where you will learn</w:t>
      </w:r>
      <w:r w:rsidR="00FF7749" w:rsidRPr="00A27876">
        <w:rPr>
          <w:rFonts w:cstheme="minorHAnsi"/>
          <w:sz w:val="24"/>
          <w:szCs w:val="24"/>
        </w:rPr>
        <w:t xml:space="preserve"> how to</w:t>
      </w:r>
      <w:r w:rsidRPr="00A27876">
        <w:rPr>
          <w:rFonts w:cstheme="minorHAnsi"/>
          <w:sz w:val="24"/>
          <w:szCs w:val="24"/>
        </w:rPr>
        <w:t xml:space="preserve"> research, writ</w:t>
      </w:r>
      <w:r w:rsidR="00FF7749" w:rsidRPr="00A27876">
        <w:rPr>
          <w:rFonts w:cstheme="minorHAnsi"/>
          <w:sz w:val="24"/>
          <w:szCs w:val="24"/>
        </w:rPr>
        <w:t>e</w:t>
      </w:r>
      <w:r w:rsidR="00E7409F" w:rsidRPr="00A27876">
        <w:rPr>
          <w:rFonts w:cstheme="minorHAnsi"/>
          <w:sz w:val="24"/>
          <w:szCs w:val="24"/>
        </w:rPr>
        <w:t>,</w:t>
      </w:r>
      <w:r w:rsidRPr="00A27876">
        <w:rPr>
          <w:rFonts w:cstheme="minorHAnsi"/>
          <w:sz w:val="24"/>
          <w:szCs w:val="24"/>
        </w:rPr>
        <w:t xml:space="preserve"> and deliver</w:t>
      </w:r>
      <w:r w:rsidR="00FF7749" w:rsidRPr="00A27876">
        <w:rPr>
          <w:rFonts w:cstheme="minorHAnsi"/>
          <w:sz w:val="24"/>
          <w:szCs w:val="24"/>
        </w:rPr>
        <w:t xml:space="preserve"> speeches</w:t>
      </w:r>
      <w:r w:rsidR="00E7409F" w:rsidRPr="00A27876">
        <w:rPr>
          <w:rFonts w:cstheme="minorHAnsi"/>
          <w:sz w:val="24"/>
          <w:szCs w:val="24"/>
        </w:rPr>
        <w:t>,</w:t>
      </w:r>
      <w:r w:rsidR="00FF7749" w:rsidRPr="00A27876">
        <w:rPr>
          <w:rFonts w:cstheme="minorHAnsi"/>
          <w:sz w:val="24"/>
          <w:szCs w:val="24"/>
        </w:rPr>
        <w:t xml:space="preserve"> both individually and in a group</w:t>
      </w:r>
      <w:r w:rsidRPr="00A27876">
        <w:rPr>
          <w:rFonts w:cstheme="minorHAnsi"/>
          <w:sz w:val="24"/>
          <w:szCs w:val="24"/>
        </w:rPr>
        <w:t xml:space="preserve">. I know that many students are nervous coming into this class, </w:t>
      </w:r>
      <w:r w:rsidR="00FF7749" w:rsidRPr="00A27876">
        <w:rPr>
          <w:rFonts w:cstheme="minorHAnsi"/>
          <w:sz w:val="24"/>
          <w:szCs w:val="24"/>
        </w:rPr>
        <w:t>and</w:t>
      </w:r>
      <w:r w:rsidRPr="00A27876">
        <w:rPr>
          <w:rFonts w:cstheme="minorHAnsi"/>
          <w:sz w:val="24"/>
          <w:szCs w:val="24"/>
        </w:rPr>
        <w:t xml:space="preserve"> my goal is that every student </w:t>
      </w:r>
      <w:r w:rsidR="00E7409F" w:rsidRPr="00A27876">
        <w:rPr>
          <w:rFonts w:cstheme="minorHAnsi"/>
          <w:sz w:val="24"/>
          <w:szCs w:val="24"/>
        </w:rPr>
        <w:t xml:space="preserve">will </w:t>
      </w:r>
      <w:r w:rsidR="00FF7749" w:rsidRPr="00A27876">
        <w:rPr>
          <w:rFonts w:cstheme="minorHAnsi"/>
          <w:sz w:val="24"/>
          <w:szCs w:val="24"/>
        </w:rPr>
        <w:t xml:space="preserve">learn to be comfortable in front of an audience while </w:t>
      </w:r>
      <w:r w:rsidRPr="00A27876">
        <w:rPr>
          <w:rFonts w:cstheme="minorHAnsi"/>
          <w:sz w:val="24"/>
          <w:szCs w:val="24"/>
        </w:rPr>
        <w:t>improv</w:t>
      </w:r>
      <w:r w:rsidR="00FF7749" w:rsidRPr="00A27876">
        <w:rPr>
          <w:rFonts w:cstheme="minorHAnsi"/>
          <w:sz w:val="24"/>
          <w:szCs w:val="24"/>
        </w:rPr>
        <w:t>ing</w:t>
      </w:r>
      <w:r w:rsidRPr="00A27876">
        <w:rPr>
          <w:rFonts w:cstheme="minorHAnsi"/>
          <w:sz w:val="24"/>
          <w:szCs w:val="24"/>
        </w:rPr>
        <w:t xml:space="preserve"> their speaking ability. I do not expect perfect</w:t>
      </w:r>
      <w:r w:rsidR="00FF7749" w:rsidRPr="00A27876">
        <w:rPr>
          <w:rFonts w:cstheme="minorHAnsi"/>
          <w:sz w:val="24"/>
          <w:szCs w:val="24"/>
        </w:rPr>
        <w:t>ion</w:t>
      </w:r>
      <w:r w:rsidR="00FF7749" w:rsidRPr="00A27876">
        <w:rPr>
          <w:rFonts w:eastAsia="Segoe UI Emoji" w:cstheme="minorHAnsi"/>
          <w:sz w:val="24"/>
          <w:szCs w:val="24"/>
        </w:rPr>
        <w:t>,</w:t>
      </w:r>
      <w:r w:rsidRPr="00A27876">
        <w:rPr>
          <w:rFonts w:cstheme="minorHAnsi"/>
          <w:sz w:val="24"/>
          <w:szCs w:val="24"/>
        </w:rPr>
        <w:t xml:space="preserve"> I want to see everyone succeed and meet their individual goals. </w:t>
      </w:r>
      <w:r w:rsidR="00FF7749" w:rsidRPr="00A27876">
        <w:rPr>
          <w:rFonts w:cstheme="minorHAnsi"/>
          <w:sz w:val="24"/>
          <w:szCs w:val="24"/>
        </w:rPr>
        <w:t>This is a required general education course that you</w:t>
      </w:r>
      <w:r w:rsidRPr="00A27876">
        <w:rPr>
          <w:rFonts w:cstheme="minorHAnsi"/>
          <w:sz w:val="24"/>
          <w:szCs w:val="24"/>
        </w:rPr>
        <w:t xml:space="preserve"> need to pass </w:t>
      </w:r>
      <w:r w:rsidR="00FF7749" w:rsidRPr="00A27876">
        <w:rPr>
          <w:rFonts w:cstheme="minorHAnsi"/>
          <w:sz w:val="24"/>
          <w:szCs w:val="24"/>
        </w:rPr>
        <w:t>to graduate from Illinois State University.</w:t>
      </w:r>
    </w:p>
    <w:p w14:paraId="71E8AA90" w14:textId="77777777" w:rsidR="00A27876" w:rsidRDefault="00A27876" w:rsidP="00D74DDB">
      <w:pPr>
        <w:widowControl w:val="0"/>
        <w:spacing w:after="0" w:line="240" w:lineRule="auto"/>
        <w:outlineLvl w:val="0"/>
        <w:rPr>
          <w:rFonts w:cstheme="minorHAnsi"/>
          <w:sz w:val="24"/>
          <w:szCs w:val="24"/>
        </w:rPr>
      </w:pPr>
    </w:p>
    <w:p w14:paraId="5E4F3EE3" w14:textId="212C82CD" w:rsidR="00A27876" w:rsidRDefault="00A27876" w:rsidP="00D74DDB">
      <w:pPr>
        <w:widowControl w:val="0"/>
        <w:spacing w:after="0" w:line="240" w:lineRule="auto"/>
        <w:outlineLvl w:val="0"/>
        <w:rPr>
          <w:rFonts w:cstheme="minorHAnsi"/>
          <w:sz w:val="24"/>
          <w:szCs w:val="24"/>
        </w:rPr>
      </w:pPr>
    </w:p>
    <w:p w14:paraId="618046A1" w14:textId="375C6633" w:rsidR="00D74DDB" w:rsidRPr="00A27876" w:rsidRDefault="00D74DDB" w:rsidP="00D74DDB">
      <w:pPr>
        <w:widowControl w:val="0"/>
        <w:spacing w:after="0" w:line="240" w:lineRule="auto"/>
        <w:outlineLvl w:val="0"/>
        <w:rPr>
          <w:rFonts w:cstheme="minorHAnsi"/>
          <w:sz w:val="24"/>
          <w:szCs w:val="24"/>
        </w:rPr>
      </w:pPr>
      <w:r w:rsidRPr="00A27876">
        <w:rPr>
          <w:rFonts w:eastAsia="Times New Roman" w:cstheme="minorHAnsi"/>
          <w:b/>
          <w:sz w:val="24"/>
          <w:szCs w:val="24"/>
          <w:u w:val="single"/>
        </w:rPr>
        <w:t>HOW DO I CONTACT YOU?</w:t>
      </w:r>
    </w:p>
    <w:p w14:paraId="1C63FB90" w14:textId="74779CEB" w:rsidR="00A27876" w:rsidRDefault="00D74DDB" w:rsidP="00A27876">
      <w:pPr>
        <w:widowControl w:val="0"/>
        <w:autoSpaceDE w:val="0"/>
        <w:autoSpaceDN w:val="0"/>
        <w:adjustRightInd w:val="0"/>
        <w:spacing w:line="240" w:lineRule="auto"/>
        <w:rPr>
          <w:rFonts w:cstheme="minorHAnsi"/>
          <w:sz w:val="24"/>
          <w:szCs w:val="24"/>
        </w:rPr>
      </w:pPr>
      <w:r w:rsidRPr="00A27876">
        <w:rPr>
          <w:rFonts w:eastAsia="Times" w:cstheme="minorHAnsi"/>
          <w:sz w:val="24"/>
          <w:szCs w:val="24"/>
        </w:rPr>
        <w:t xml:space="preserve">You may address me as “Abbie”.  Email or </w:t>
      </w:r>
      <w:r w:rsidR="00025899">
        <w:rPr>
          <w:rFonts w:eastAsia="Times" w:cstheme="minorHAnsi"/>
          <w:sz w:val="24"/>
          <w:szCs w:val="24"/>
        </w:rPr>
        <w:t>Canvas</w:t>
      </w:r>
      <w:r w:rsidRPr="00A27876">
        <w:rPr>
          <w:rFonts w:eastAsia="Times" w:cstheme="minorHAnsi"/>
          <w:sz w:val="24"/>
          <w:szCs w:val="24"/>
        </w:rPr>
        <w:t xml:space="preserve"> messages will be the best way to get ahold of me. I expect you to use proper email etiquette; do not</w:t>
      </w:r>
      <w:r w:rsidRPr="00A27876">
        <w:rPr>
          <w:rFonts w:eastAsia="Times" w:cstheme="minorHAnsi"/>
          <w:b/>
          <w:bCs/>
          <w:sz w:val="24"/>
          <w:szCs w:val="24"/>
        </w:rPr>
        <w:t xml:space="preserve"> </w:t>
      </w:r>
      <w:r w:rsidRPr="00A27876">
        <w:rPr>
          <w:rFonts w:eastAsia="Times" w:cstheme="minorHAnsi"/>
          <w:sz w:val="24"/>
          <w:szCs w:val="24"/>
        </w:rPr>
        <w:t xml:space="preserve">send me an email that reads like a text message. Emails should contain a greeting, a specific and spell-checked/grammatically correct message, and a closing with your first and last name and your section number. All emails must be sent through your @ilstu.edu account or our </w:t>
      </w:r>
      <w:r w:rsidR="00110B4F">
        <w:rPr>
          <w:rFonts w:eastAsia="Times" w:cstheme="minorHAnsi"/>
          <w:sz w:val="24"/>
          <w:szCs w:val="24"/>
        </w:rPr>
        <w:t>Canvas</w:t>
      </w:r>
      <w:r w:rsidRPr="00A27876">
        <w:rPr>
          <w:rFonts w:eastAsia="Times" w:cstheme="minorHAnsi"/>
          <w:sz w:val="24"/>
          <w:szCs w:val="24"/>
        </w:rPr>
        <w:t xml:space="preserve"> page. </w:t>
      </w:r>
      <w:r w:rsidRPr="00A27876">
        <w:rPr>
          <w:rFonts w:cstheme="minorHAnsi"/>
          <w:sz w:val="24"/>
          <w:szCs w:val="24"/>
        </w:rPr>
        <w:t>I will respond to emails within a 24-hour period during the school week (Monday through Thursday) or within a 48-hour period on weekends.</w:t>
      </w:r>
    </w:p>
    <w:p w14:paraId="44756605" w14:textId="77777777" w:rsidR="00A27876" w:rsidRDefault="00A27876" w:rsidP="00A27876">
      <w:pPr>
        <w:widowControl w:val="0"/>
        <w:autoSpaceDE w:val="0"/>
        <w:autoSpaceDN w:val="0"/>
        <w:adjustRightInd w:val="0"/>
        <w:spacing w:line="240" w:lineRule="auto"/>
        <w:rPr>
          <w:rFonts w:cstheme="minorHAnsi"/>
          <w:sz w:val="24"/>
          <w:szCs w:val="24"/>
        </w:rPr>
      </w:pPr>
    </w:p>
    <w:p w14:paraId="6B9A4CB0" w14:textId="3D05A3A6" w:rsidR="00D74DDB" w:rsidRPr="00A27876" w:rsidRDefault="00D74DDB" w:rsidP="00A27876">
      <w:pPr>
        <w:widowControl w:val="0"/>
        <w:autoSpaceDE w:val="0"/>
        <w:autoSpaceDN w:val="0"/>
        <w:adjustRightInd w:val="0"/>
        <w:spacing w:line="240" w:lineRule="auto"/>
        <w:rPr>
          <w:rFonts w:cstheme="minorHAnsi"/>
          <w:sz w:val="24"/>
          <w:szCs w:val="24"/>
        </w:rPr>
      </w:pPr>
      <w:r w:rsidRPr="00A27876">
        <w:rPr>
          <w:rFonts w:cstheme="minorHAnsi"/>
          <w:b/>
          <w:bCs/>
          <w:sz w:val="24"/>
          <w:szCs w:val="24"/>
          <w:u w:val="single"/>
        </w:rPr>
        <w:t>DO YOU HAVE OFFICE HOURS?</w:t>
      </w:r>
    </w:p>
    <w:p w14:paraId="7F2E7993" w14:textId="06951B56" w:rsidR="00445C2D" w:rsidRDefault="00D74DDB" w:rsidP="00D74DDB">
      <w:pPr>
        <w:widowControl w:val="0"/>
        <w:autoSpaceDE w:val="0"/>
        <w:autoSpaceDN w:val="0"/>
        <w:adjustRightInd w:val="0"/>
        <w:spacing w:line="240" w:lineRule="auto"/>
        <w:rPr>
          <w:rFonts w:cstheme="minorHAnsi"/>
          <w:color w:val="000000"/>
          <w:sz w:val="24"/>
          <w:szCs w:val="24"/>
        </w:rPr>
      </w:pPr>
      <w:r w:rsidRPr="00A27876">
        <w:rPr>
          <w:rFonts w:cstheme="minorHAnsi"/>
          <w:sz w:val="24"/>
          <w:szCs w:val="24"/>
        </w:rPr>
        <w:t xml:space="preserve">Yes! I have drop-in hours via Zoom on </w:t>
      </w:r>
      <w:r w:rsidR="00084A0D">
        <w:rPr>
          <w:rFonts w:cstheme="minorHAnsi"/>
          <w:sz w:val="24"/>
          <w:szCs w:val="24"/>
        </w:rPr>
        <w:t>Wedne</w:t>
      </w:r>
      <w:r w:rsidRPr="00A27876">
        <w:rPr>
          <w:rFonts w:cstheme="minorHAnsi"/>
          <w:sz w:val="24"/>
          <w:szCs w:val="24"/>
        </w:rPr>
        <w:t xml:space="preserve">sdays from </w:t>
      </w:r>
      <w:r w:rsidR="00110B4F">
        <w:rPr>
          <w:rFonts w:cstheme="minorHAnsi"/>
          <w:sz w:val="24"/>
          <w:szCs w:val="24"/>
        </w:rPr>
        <w:t>1</w:t>
      </w:r>
      <w:r w:rsidRPr="00A27876">
        <w:rPr>
          <w:rFonts w:cstheme="minorHAnsi"/>
          <w:sz w:val="24"/>
          <w:szCs w:val="24"/>
        </w:rPr>
        <w:t>:00</w:t>
      </w:r>
      <w:r w:rsidR="00110B4F">
        <w:rPr>
          <w:rFonts w:cstheme="minorHAnsi"/>
          <w:sz w:val="24"/>
          <w:szCs w:val="24"/>
        </w:rPr>
        <w:t xml:space="preserve"> </w:t>
      </w:r>
      <w:r w:rsidR="00084A0D">
        <w:rPr>
          <w:rFonts w:cstheme="minorHAnsi"/>
          <w:sz w:val="24"/>
          <w:szCs w:val="24"/>
        </w:rPr>
        <w:t>p</w:t>
      </w:r>
      <w:r w:rsidR="00110B4F">
        <w:rPr>
          <w:rFonts w:cstheme="minorHAnsi"/>
          <w:sz w:val="24"/>
          <w:szCs w:val="24"/>
        </w:rPr>
        <w:t>m</w:t>
      </w:r>
      <w:r w:rsidRPr="00A27876">
        <w:rPr>
          <w:rFonts w:cstheme="minorHAnsi"/>
          <w:sz w:val="24"/>
          <w:szCs w:val="24"/>
        </w:rPr>
        <w:t xml:space="preserve">- </w:t>
      </w:r>
      <w:r w:rsidR="0052578F">
        <w:rPr>
          <w:rFonts w:cstheme="minorHAnsi"/>
          <w:sz w:val="24"/>
          <w:szCs w:val="24"/>
        </w:rPr>
        <w:t>2</w:t>
      </w:r>
      <w:r w:rsidRPr="00A27876">
        <w:rPr>
          <w:rFonts w:cstheme="minorHAnsi"/>
          <w:sz w:val="24"/>
          <w:szCs w:val="24"/>
        </w:rPr>
        <w:t xml:space="preserve">:00 pm. You may also schedule time to meet with me (either in-person or via Zoom) that works best in both of our schedules. </w:t>
      </w:r>
      <w:r w:rsidRPr="00A27876">
        <w:rPr>
          <w:rFonts w:cstheme="minorHAnsi"/>
          <w:color w:val="000000"/>
          <w:sz w:val="24"/>
          <w:szCs w:val="24"/>
        </w:rPr>
        <w:t xml:space="preserve">Like most instructors, I am more understanding of situations if you keep me informed. If you encounter problems, have questions, or need assistance, please let me know right away. </w:t>
      </w:r>
    </w:p>
    <w:p w14:paraId="7BA37A0D" w14:textId="77777777" w:rsidR="00A27876" w:rsidRPr="00A27876" w:rsidRDefault="00A27876" w:rsidP="00D74DDB">
      <w:pPr>
        <w:widowControl w:val="0"/>
        <w:autoSpaceDE w:val="0"/>
        <w:autoSpaceDN w:val="0"/>
        <w:adjustRightInd w:val="0"/>
        <w:spacing w:line="240" w:lineRule="auto"/>
        <w:rPr>
          <w:rFonts w:cstheme="minorHAnsi"/>
          <w:color w:val="000000"/>
          <w:sz w:val="24"/>
          <w:szCs w:val="24"/>
        </w:rPr>
      </w:pPr>
    </w:p>
    <w:p w14:paraId="645475EC" w14:textId="77777777" w:rsidR="00445C2D" w:rsidRPr="00A27876" w:rsidRDefault="00445C2D" w:rsidP="00445C2D">
      <w:pPr>
        <w:widowControl w:val="0"/>
        <w:spacing w:after="0" w:line="240" w:lineRule="auto"/>
        <w:outlineLvl w:val="0"/>
        <w:rPr>
          <w:rFonts w:cstheme="minorHAnsi"/>
          <w:b/>
          <w:bCs/>
          <w:sz w:val="24"/>
          <w:szCs w:val="24"/>
          <w:u w:val="single"/>
        </w:rPr>
      </w:pPr>
      <w:r w:rsidRPr="00A27876">
        <w:rPr>
          <w:rFonts w:cstheme="minorHAnsi"/>
          <w:b/>
          <w:bCs/>
          <w:sz w:val="24"/>
          <w:szCs w:val="24"/>
          <w:u w:val="single"/>
        </w:rPr>
        <w:t>HOW MUCH HOMEWORK WILL I HAVE IN THIS CLASS?</w:t>
      </w:r>
    </w:p>
    <w:p w14:paraId="173CC8D6" w14:textId="42B67823" w:rsidR="00445C2D" w:rsidRDefault="00445C2D" w:rsidP="00445C2D">
      <w:pPr>
        <w:widowControl w:val="0"/>
        <w:autoSpaceDE w:val="0"/>
        <w:autoSpaceDN w:val="0"/>
        <w:adjustRightInd w:val="0"/>
        <w:spacing w:line="240" w:lineRule="auto"/>
        <w:rPr>
          <w:rFonts w:cstheme="minorHAnsi"/>
          <w:sz w:val="24"/>
          <w:szCs w:val="24"/>
        </w:rPr>
      </w:pPr>
      <w:r w:rsidRPr="00A27876">
        <w:rPr>
          <w:rFonts w:cstheme="minorHAnsi"/>
          <w:sz w:val="24"/>
          <w:szCs w:val="24"/>
        </w:rPr>
        <w:t>You should expect to spend a </w:t>
      </w:r>
      <w:r w:rsidRPr="00A27876">
        <w:rPr>
          <w:rFonts w:cstheme="minorHAnsi"/>
          <w:sz w:val="24"/>
          <w:szCs w:val="24"/>
          <w:u w:val="single"/>
        </w:rPr>
        <w:t>minimum</w:t>
      </w:r>
      <w:r w:rsidRPr="00A27876">
        <w:rPr>
          <w:rFonts w:cstheme="minorHAnsi"/>
          <w:sz w:val="24"/>
          <w:szCs w:val="24"/>
        </w:rPr>
        <w:t xml:space="preserve"> of 3 hours a week on this class, not including the time we spend together in the classroom. If there are speeches or other large assignments coming up, you may spend more than that, but be prepared for weekly reading, discussion questions or other small assignments. </w:t>
      </w:r>
    </w:p>
    <w:p w14:paraId="2333FF26" w14:textId="77777777" w:rsidR="00A27876" w:rsidRDefault="00A27876" w:rsidP="00445C2D">
      <w:pPr>
        <w:widowControl w:val="0"/>
        <w:autoSpaceDE w:val="0"/>
        <w:autoSpaceDN w:val="0"/>
        <w:adjustRightInd w:val="0"/>
        <w:spacing w:line="240" w:lineRule="auto"/>
        <w:rPr>
          <w:rFonts w:cstheme="minorHAnsi"/>
          <w:sz w:val="24"/>
          <w:szCs w:val="24"/>
        </w:rPr>
      </w:pPr>
    </w:p>
    <w:p w14:paraId="382DE904" w14:textId="77777777" w:rsidR="0052578F" w:rsidRDefault="0052578F" w:rsidP="00445C2D">
      <w:pPr>
        <w:widowControl w:val="0"/>
        <w:autoSpaceDE w:val="0"/>
        <w:autoSpaceDN w:val="0"/>
        <w:adjustRightInd w:val="0"/>
        <w:spacing w:line="240" w:lineRule="auto"/>
        <w:rPr>
          <w:rFonts w:cstheme="minorHAnsi"/>
          <w:sz w:val="24"/>
          <w:szCs w:val="24"/>
        </w:rPr>
      </w:pPr>
    </w:p>
    <w:p w14:paraId="712B28F1" w14:textId="1F7B929C" w:rsidR="00E7409F" w:rsidRPr="00A27876" w:rsidRDefault="00A95EB9" w:rsidP="00445C2D">
      <w:pPr>
        <w:widowControl w:val="0"/>
        <w:autoSpaceDE w:val="0"/>
        <w:autoSpaceDN w:val="0"/>
        <w:adjustRightInd w:val="0"/>
        <w:spacing w:line="240" w:lineRule="auto"/>
        <w:rPr>
          <w:rFonts w:cstheme="minorHAnsi"/>
          <w:sz w:val="24"/>
          <w:szCs w:val="24"/>
        </w:rPr>
      </w:pPr>
      <w:r w:rsidRPr="00A27876">
        <w:rPr>
          <w:rFonts w:eastAsia="Times New Roman" w:cstheme="minorHAnsi"/>
          <w:b/>
          <w:sz w:val="24"/>
          <w:szCs w:val="24"/>
          <w:u w:val="single"/>
        </w:rPr>
        <w:t xml:space="preserve">WHAT </w:t>
      </w:r>
      <w:r w:rsidR="00E7409F" w:rsidRPr="00A27876">
        <w:rPr>
          <w:rFonts w:eastAsia="Times New Roman" w:cstheme="minorHAnsi"/>
          <w:b/>
          <w:sz w:val="24"/>
          <w:szCs w:val="24"/>
          <w:u w:val="single"/>
        </w:rPr>
        <w:t>COURSE MATERIALS DO I NEED</w:t>
      </w:r>
      <w:r w:rsidRPr="00A27876">
        <w:rPr>
          <w:rFonts w:eastAsia="Times New Roman" w:cstheme="minorHAnsi"/>
          <w:b/>
          <w:sz w:val="24"/>
          <w:szCs w:val="24"/>
          <w:u w:val="single"/>
        </w:rPr>
        <w:t>?</w:t>
      </w:r>
      <w:r w:rsidR="009E21C6" w:rsidRPr="00A27876">
        <w:rPr>
          <w:rFonts w:cstheme="minorHAnsi"/>
          <w:sz w:val="24"/>
          <w:szCs w:val="24"/>
        </w:rPr>
        <w:t xml:space="preserve"> </w:t>
      </w:r>
    </w:p>
    <w:p w14:paraId="03767D48" w14:textId="3F195661" w:rsidR="009E21C6" w:rsidRPr="00A27876" w:rsidRDefault="00CB6D70" w:rsidP="00D74DDB">
      <w:pPr>
        <w:widowControl w:val="0"/>
        <w:spacing w:after="0" w:line="240" w:lineRule="auto"/>
        <w:outlineLvl w:val="0"/>
        <w:rPr>
          <w:rFonts w:eastAsia="Times New Roman" w:cstheme="minorHAnsi"/>
          <w:b/>
          <w:sz w:val="24"/>
          <w:szCs w:val="24"/>
        </w:rPr>
      </w:pPr>
      <w:r w:rsidRPr="00A27876">
        <w:rPr>
          <w:rFonts w:eastAsia="Times New Roman" w:cstheme="minorHAnsi"/>
          <w:b/>
          <w:sz w:val="24"/>
          <w:szCs w:val="24"/>
        </w:rPr>
        <w:tab/>
      </w:r>
      <w:r w:rsidR="00E7409F" w:rsidRPr="00A27876">
        <w:rPr>
          <w:rFonts w:eastAsia="Times New Roman" w:cstheme="minorHAnsi"/>
          <w:b/>
          <w:sz w:val="24"/>
          <w:szCs w:val="24"/>
        </w:rPr>
        <w:t>TEXTS</w:t>
      </w:r>
    </w:p>
    <w:p w14:paraId="6A04593A" w14:textId="23A66B8B" w:rsidR="00E7409F" w:rsidRPr="00A27876" w:rsidRDefault="00E7409F" w:rsidP="00873BF2">
      <w:pPr>
        <w:spacing w:after="0" w:line="240" w:lineRule="auto"/>
        <w:ind w:left="360" w:firstLine="360"/>
        <w:rPr>
          <w:rFonts w:eastAsia="Times New Roman"/>
          <w:sz w:val="24"/>
          <w:szCs w:val="24"/>
        </w:rPr>
      </w:pPr>
      <w:r w:rsidRPr="6EEEC991">
        <w:rPr>
          <w:rFonts w:eastAsia="Times New Roman"/>
          <w:sz w:val="24"/>
          <w:szCs w:val="24"/>
        </w:rPr>
        <w:t xml:space="preserve">Simonds, C. J., Hunt, S. K., &amp; Simonds, B. K. (2018). </w:t>
      </w:r>
      <w:r w:rsidRPr="6EEEC991">
        <w:rPr>
          <w:rFonts w:eastAsia="Times New Roman"/>
          <w:i/>
          <w:iCs/>
          <w:sz w:val="24"/>
          <w:szCs w:val="24"/>
        </w:rPr>
        <w:t>Engaging communication</w:t>
      </w:r>
      <w:r w:rsidRPr="6EEEC991">
        <w:rPr>
          <w:rFonts w:eastAsia="Times New Roman"/>
          <w:sz w:val="24"/>
          <w:szCs w:val="24"/>
        </w:rPr>
        <w:t>.</w:t>
      </w:r>
      <w:r w:rsidRPr="6EEEC991">
        <w:rPr>
          <w:rFonts w:eastAsia="Times New Roman"/>
          <w:i/>
          <w:iCs/>
          <w:sz w:val="24"/>
          <w:szCs w:val="24"/>
        </w:rPr>
        <w:t xml:space="preserve"> </w:t>
      </w:r>
      <w:r w:rsidRPr="6EEEC991">
        <w:rPr>
          <w:rFonts w:eastAsia="Times New Roman"/>
          <w:sz w:val="24"/>
          <w:szCs w:val="24"/>
        </w:rPr>
        <w:t xml:space="preserve">Southlake, TX:  </w:t>
      </w:r>
      <w:r w:rsidR="004F5CA2">
        <w:rPr>
          <w:rFonts w:eastAsia="Times New Roman" w:cstheme="minorHAnsi"/>
          <w:sz w:val="24"/>
          <w:szCs w:val="24"/>
        </w:rPr>
        <w:tab/>
      </w:r>
      <w:r w:rsidR="004F5CA2">
        <w:rPr>
          <w:rFonts w:eastAsia="Times New Roman" w:cstheme="minorHAnsi"/>
          <w:sz w:val="24"/>
          <w:szCs w:val="24"/>
        </w:rPr>
        <w:tab/>
      </w:r>
      <w:r w:rsidRPr="6EEEC991">
        <w:rPr>
          <w:rFonts w:eastAsia="Times New Roman"/>
          <w:sz w:val="24"/>
          <w:szCs w:val="24"/>
        </w:rPr>
        <w:t xml:space="preserve">Fountainhead Press.  </w:t>
      </w:r>
    </w:p>
    <w:p w14:paraId="43DFED79" w14:textId="77777777" w:rsidR="00E7409F" w:rsidRPr="00A27876" w:rsidRDefault="00E7409F" w:rsidP="00D74DDB">
      <w:pPr>
        <w:spacing w:after="0" w:line="240" w:lineRule="auto"/>
        <w:ind w:left="720" w:hanging="720"/>
        <w:rPr>
          <w:rFonts w:eastAsia="Times New Roman" w:cstheme="minorHAnsi"/>
          <w:sz w:val="24"/>
          <w:szCs w:val="24"/>
        </w:rPr>
      </w:pPr>
    </w:p>
    <w:p w14:paraId="00A607EA" w14:textId="62FDAA4F" w:rsidR="00E7409F" w:rsidRPr="00A27876" w:rsidRDefault="00CB6D70" w:rsidP="00D74DDB">
      <w:pPr>
        <w:widowControl w:val="0"/>
        <w:spacing w:after="0" w:line="240" w:lineRule="auto"/>
        <w:rPr>
          <w:rFonts w:eastAsia="Calibri" w:cstheme="minorHAnsi"/>
          <w:i/>
          <w:iCs/>
          <w:sz w:val="24"/>
          <w:szCs w:val="24"/>
        </w:rPr>
      </w:pPr>
      <w:r w:rsidRPr="00A27876">
        <w:rPr>
          <w:rFonts w:eastAsia="Calibri" w:cstheme="minorHAnsi"/>
          <w:sz w:val="24"/>
          <w:szCs w:val="24"/>
        </w:rPr>
        <w:tab/>
      </w:r>
      <w:r w:rsidR="00E7409F" w:rsidRPr="00A27876">
        <w:rPr>
          <w:rFonts w:eastAsia="Calibri" w:cstheme="minorHAnsi"/>
          <w:sz w:val="24"/>
          <w:szCs w:val="24"/>
        </w:rPr>
        <w:t xml:space="preserve">Simonds, C. J., Hunt, S. K., &amp; Hooker, J.F. (2022). </w:t>
      </w:r>
      <w:r w:rsidR="00E7409F" w:rsidRPr="00A27876">
        <w:rPr>
          <w:rFonts w:eastAsia="Calibri" w:cstheme="minorHAnsi"/>
          <w:i/>
          <w:iCs/>
          <w:sz w:val="24"/>
          <w:szCs w:val="24"/>
        </w:rPr>
        <w:t xml:space="preserve">Communication as critical inquiry: </w:t>
      </w:r>
    </w:p>
    <w:p w14:paraId="16892C53" w14:textId="7791B401" w:rsidR="00E7409F" w:rsidRPr="00A27876" w:rsidRDefault="00CB6D70" w:rsidP="00D74DDB">
      <w:pPr>
        <w:widowControl w:val="0"/>
        <w:spacing w:after="0" w:line="240" w:lineRule="auto"/>
        <w:ind w:firstLine="360"/>
        <w:rPr>
          <w:rFonts w:eastAsia="Calibri" w:cstheme="minorHAnsi"/>
          <w:sz w:val="24"/>
          <w:szCs w:val="24"/>
        </w:rPr>
      </w:pPr>
      <w:r w:rsidRPr="00A27876">
        <w:rPr>
          <w:rFonts w:eastAsia="Calibri" w:cstheme="minorHAnsi"/>
          <w:i/>
          <w:iCs/>
          <w:sz w:val="24"/>
          <w:szCs w:val="24"/>
        </w:rPr>
        <w:tab/>
      </w:r>
      <w:r w:rsidRPr="00A27876">
        <w:rPr>
          <w:rFonts w:eastAsia="Calibri" w:cstheme="minorHAnsi"/>
          <w:i/>
          <w:iCs/>
          <w:sz w:val="24"/>
          <w:szCs w:val="24"/>
        </w:rPr>
        <w:tab/>
      </w:r>
      <w:r w:rsidR="00E7409F" w:rsidRPr="00A27876">
        <w:rPr>
          <w:rFonts w:eastAsia="Calibri" w:cstheme="minorHAnsi"/>
          <w:i/>
          <w:iCs/>
          <w:sz w:val="24"/>
          <w:szCs w:val="24"/>
        </w:rPr>
        <w:t xml:space="preserve">Student workbook. </w:t>
      </w:r>
      <w:r w:rsidR="00E7409F" w:rsidRPr="00A27876">
        <w:rPr>
          <w:rFonts w:eastAsia="Calibri" w:cstheme="minorHAnsi"/>
          <w:sz w:val="24"/>
          <w:szCs w:val="24"/>
        </w:rPr>
        <w:t xml:space="preserve">Champaign, IL: Stipes Publishing.  </w:t>
      </w:r>
      <w:r w:rsidR="00E7409F" w:rsidRPr="00A27876">
        <w:rPr>
          <w:rFonts w:eastAsia="Calibri" w:cstheme="minorHAnsi"/>
          <w:b/>
          <w:sz w:val="24"/>
          <w:szCs w:val="24"/>
        </w:rPr>
        <w:br/>
      </w:r>
    </w:p>
    <w:p w14:paraId="277635BC" w14:textId="576001B2" w:rsidR="00E7409F" w:rsidRPr="00A27876" w:rsidRDefault="00CB6D70" w:rsidP="00D74DDB">
      <w:pPr>
        <w:spacing w:after="0" w:line="240" w:lineRule="auto"/>
        <w:rPr>
          <w:rFonts w:eastAsia="Calibri" w:cstheme="minorHAnsi"/>
          <w:sz w:val="24"/>
          <w:szCs w:val="24"/>
        </w:rPr>
      </w:pPr>
      <w:r w:rsidRPr="00A27876">
        <w:rPr>
          <w:rFonts w:eastAsia="Calibri" w:cstheme="minorHAnsi"/>
          <w:b/>
          <w:sz w:val="24"/>
          <w:szCs w:val="24"/>
        </w:rPr>
        <w:tab/>
      </w:r>
      <w:r w:rsidR="00E7409F" w:rsidRPr="00A27876">
        <w:rPr>
          <w:rFonts w:eastAsia="Calibri" w:cstheme="minorHAnsi"/>
          <w:b/>
          <w:sz w:val="24"/>
          <w:szCs w:val="24"/>
        </w:rPr>
        <w:t>COM 110 Top Hat eBook</w:t>
      </w:r>
      <w:r w:rsidR="00E7409F" w:rsidRPr="00A27876">
        <w:rPr>
          <w:rFonts w:eastAsia="Calibri" w:cstheme="minorHAnsi"/>
          <w:sz w:val="24"/>
          <w:szCs w:val="24"/>
        </w:rPr>
        <w:t>. You are required to have a</w:t>
      </w:r>
      <w:r w:rsidR="009413F4">
        <w:rPr>
          <w:rFonts w:eastAsia="Calibri" w:cstheme="minorHAnsi"/>
          <w:sz w:val="24"/>
          <w:szCs w:val="24"/>
        </w:rPr>
        <w:t>ccess to a textbook, either the</w:t>
      </w:r>
      <w:r w:rsidR="00E7409F" w:rsidRPr="00A27876">
        <w:rPr>
          <w:rFonts w:eastAsia="Calibri" w:cstheme="minorHAnsi"/>
          <w:sz w:val="24"/>
          <w:szCs w:val="24"/>
        </w:rPr>
        <w:t xml:space="preserve"> eBook </w:t>
      </w:r>
      <w:r w:rsidR="009413F4">
        <w:rPr>
          <w:rFonts w:eastAsia="Calibri" w:cstheme="minorHAnsi"/>
          <w:sz w:val="24"/>
          <w:szCs w:val="24"/>
        </w:rPr>
        <w:tab/>
        <w:t xml:space="preserve">or a hard copy, </w:t>
      </w:r>
      <w:r w:rsidR="00E7409F" w:rsidRPr="00A27876">
        <w:rPr>
          <w:rFonts w:eastAsia="Calibri" w:cstheme="minorHAnsi"/>
          <w:sz w:val="24"/>
          <w:szCs w:val="24"/>
        </w:rPr>
        <w:t>for COM 110</w:t>
      </w:r>
      <w:r w:rsidR="009413F4">
        <w:rPr>
          <w:rFonts w:eastAsia="Calibri" w:cstheme="minorHAnsi"/>
          <w:sz w:val="24"/>
          <w:szCs w:val="24"/>
        </w:rPr>
        <w:t xml:space="preserve">. </w:t>
      </w:r>
      <w:r w:rsidR="00E7409F" w:rsidRPr="00A27876">
        <w:rPr>
          <w:rFonts w:eastAsia="Calibri" w:cstheme="minorHAnsi"/>
          <w:sz w:val="24"/>
          <w:szCs w:val="24"/>
        </w:rPr>
        <w:t xml:space="preserve">This </w:t>
      </w:r>
      <w:r w:rsidR="009413F4">
        <w:rPr>
          <w:rFonts w:eastAsia="Calibri" w:cstheme="minorHAnsi"/>
          <w:sz w:val="24"/>
          <w:szCs w:val="24"/>
        </w:rPr>
        <w:t>is how</w:t>
      </w:r>
      <w:r w:rsidR="00E7409F" w:rsidRPr="00A27876">
        <w:rPr>
          <w:rFonts w:eastAsia="Calibri" w:cstheme="minorHAnsi"/>
          <w:sz w:val="24"/>
          <w:szCs w:val="24"/>
        </w:rPr>
        <w:t xml:space="preserve"> </w:t>
      </w:r>
      <w:proofErr w:type="gramStart"/>
      <w:r w:rsidR="00E7409F" w:rsidRPr="00A27876">
        <w:rPr>
          <w:rFonts w:eastAsia="Calibri" w:cstheme="minorHAnsi"/>
          <w:sz w:val="24"/>
          <w:szCs w:val="24"/>
        </w:rPr>
        <w:t>you</w:t>
      </w:r>
      <w:proofErr w:type="gramEnd"/>
      <w:r w:rsidR="00E7409F" w:rsidRPr="00A27876">
        <w:rPr>
          <w:rFonts w:eastAsia="Calibri" w:cstheme="minorHAnsi"/>
          <w:sz w:val="24"/>
          <w:szCs w:val="24"/>
        </w:rPr>
        <w:t xml:space="preserve"> complete assignments for the course. </w:t>
      </w:r>
      <w:r w:rsidR="009413F4">
        <w:rPr>
          <w:rFonts w:eastAsia="Calibri" w:cstheme="minorHAnsi"/>
          <w:sz w:val="24"/>
          <w:szCs w:val="24"/>
        </w:rPr>
        <w:t xml:space="preserve">If you </w:t>
      </w:r>
      <w:r w:rsidR="009413F4">
        <w:rPr>
          <w:rFonts w:eastAsia="Calibri" w:cstheme="minorHAnsi"/>
          <w:sz w:val="24"/>
          <w:szCs w:val="24"/>
        </w:rPr>
        <w:tab/>
        <w:t xml:space="preserve">choose the </w:t>
      </w:r>
      <w:proofErr w:type="spellStart"/>
      <w:r w:rsidR="009413F4">
        <w:rPr>
          <w:rFonts w:eastAsia="Calibri" w:cstheme="minorHAnsi"/>
          <w:sz w:val="24"/>
          <w:szCs w:val="24"/>
        </w:rPr>
        <w:t>ebook</w:t>
      </w:r>
      <w:proofErr w:type="spellEnd"/>
      <w:r w:rsidR="009413F4">
        <w:rPr>
          <w:rFonts w:eastAsia="Calibri" w:cstheme="minorHAnsi"/>
          <w:sz w:val="24"/>
          <w:szCs w:val="24"/>
        </w:rPr>
        <w:t>, y</w:t>
      </w:r>
      <w:r w:rsidR="00E7409F" w:rsidRPr="00A27876">
        <w:rPr>
          <w:rFonts w:eastAsia="Calibri" w:cstheme="minorHAnsi"/>
          <w:sz w:val="24"/>
          <w:szCs w:val="24"/>
        </w:rPr>
        <w:t xml:space="preserve">ou will receive an invitation from Top Hat to register your book with </w:t>
      </w:r>
      <w:r w:rsidR="009413F4">
        <w:rPr>
          <w:rFonts w:eastAsia="Calibri" w:cstheme="minorHAnsi"/>
          <w:sz w:val="24"/>
          <w:szCs w:val="24"/>
        </w:rPr>
        <w:tab/>
      </w:r>
      <w:r w:rsidR="00E7409F" w:rsidRPr="00A27876">
        <w:rPr>
          <w:rFonts w:eastAsia="Calibri" w:cstheme="minorHAnsi"/>
          <w:sz w:val="24"/>
          <w:szCs w:val="24"/>
        </w:rPr>
        <w:t xml:space="preserve">your section of the course. You may purchase eBook access directly from Top Hat or at the </w:t>
      </w:r>
      <w:r w:rsidR="009413F4">
        <w:rPr>
          <w:rFonts w:eastAsia="Calibri" w:cstheme="minorHAnsi"/>
          <w:sz w:val="24"/>
          <w:szCs w:val="24"/>
        </w:rPr>
        <w:tab/>
      </w:r>
      <w:r w:rsidR="00E7409F" w:rsidRPr="00A27876">
        <w:rPr>
          <w:rFonts w:eastAsia="Calibri" w:cstheme="minorHAnsi"/>
          <w:sz w:val="24"/>
          <w:szCs w:val="24"/>
        </w:rPr>
        <w:t>bookstore.</w:t>
      </w:r>
      <w:r w:rsidR="009413F4">
        <w:rPr>
          <w:rFonts w:eastAsia="Calibri" w:cstheme="minorHAnsi"/>
          <w:sz w:val="24"/>
          <w:szCs w:val="24"/>
        </w:rPr>
        <w:t xml:space="preserve"> A hard copy of the textbook is available for purchase at the </w:t>
      </w:r>
      <w:proofErr w:type="gramStart"/>
      <w:r w:rsidR="009413F4">
        <w:rPr>
          <w:rFonts w:eastAsia="Calibri" w:cstheme="minorHAnsi"/>
          <w:sz w:val="24"/>
          <w:szCs w:val="24"/>
        </w:rPr>
        <w:t>bookstore</w:t>
      </w:r>
      <w:proofErr w:type="gramEnd"/>
      <w:r w:rsidR="009413F4">
        <w:rPr>
          <w:rFonts w:eastAsia="Calibri" w:cstheme="minorHAnsi"/>
          <w:sz w:val="24"/>
          <w:szCs w:val="24"/>
        </w:rPr>
        <w:t xml:space="preserve"> or you </w:t>
      </w:r>
      <w:r w:rsidR="009413F4">
        <w:rPr>
          <w:rFonts w:eastAsia="Calibri" w:cstheme="minorHAnsi"/>
          <w:sz w:val="24"/>
          <w:szCs w:val="24"/>
        </w:rPr>
        <w:tab/>
        <w:t xml:space="preserve">may borrow a copy from Milner Library. </w:t>
      </w:r>
    </w:p>
    <w:p w14:paraId="75D4E231" w14:textId="77777777" w:rsidR="00F31316" w:rsidRDefault="00E7409F" w:rsidP="00F31316">
      <w:pPr>
        <w:spacing w:after="0" w:line="240" w:lineRule="auto"/>
        <w:rPr>
          <w:rFonts w:eastAsia="Calibri" w:cstheme="minorHAnsi"/>
          <w:sz w:val="24"/>
          <w:szCs w:val="24"/>
        </w:rPr>
      </w:pPr>
      <w:r w:rsidRPr="00A27876">
        <w:rPr>
          <w:rFonts w:eastAsia="Calibri" w:cstheme="minorHAnsi"/>
          <w:sz w:val="24"/>
          <w:szCs w:val="24"/>
        </w:rPr>
        <w:br/>
      </w:r>
      <w:r w:rsidR="00CB6D70" w:rsidRPr="00A27876">
        <w:rPr>
          <w:rFonts w:eastAsia="Calibri" w:cstheme="minorHAnsi"/>
          <w:b/>
          <w:sz w:val="24"/>
          <w:szCs w:val="24"/>
        </w:rPr>
        <w:tab/>
      </w:r>
      <w:r w:rsidRPr="00A27876">
        <w:rPr>
          <w:rFonts w:eastAsia="Calibri" w:cstheme="minorHAnsi"/>
          <w:b/>
          <w:sz w:val="24"/>
          <w:szCs w:val="24"/>
        </w:rPr>
        <w:t>Workbook Purchasing Procedures.</w:t>
      </w:r>
      <w:r w:rsidR="00F31316">
        <w:rPr>
          <w:rFonts w:eastAsia="Calibri" w:cstheme="minorHAnsi"/>
          <w:sz w:val="24"/>
          <w:szCs w:val="24"/>
        </w:rPr>
        <w:t xml:space="preserve"> </w:t>
      </w:r>
      <w:r w:rsidR="00611F2F">
        <w:rPr>
          <w:rFonts w:eastAsia="Calibri" w:cstheme="minorHAnsi"/>
          <w:sz w:val="24"/>
          <w:szCs w:val="24"/>
        </w:rPr>
        <w:t>S</w:t>
      </w:r>
      <w:r w:rsidRPr="00A27876">
        <w:rPr>
          <w:rFonts w:eastAsia="Calibri" w:cstheme="minorHAnsi"/>
          <w:sz w:val="24"/>
          <w:szCs w:val="24"/>
        </w:rPr>
        <w:t xml:space="preserve">tudents </w:t>
      </w:r>
      <w:r w:rsidR="00611F2F">
        <w:rPr>
          <w:rFonts w:eastAsia="Calibri" w:cstheme="minorHAnsi"/>
          <w:sz w:val="24"/>
          <w:szCs w:val="24"/>
        </w:rPr>
        <w:t>can</w:t>
      </w:r>
      <w:r w:rsidRPr="00A27876">
        <w:rPr>
          <w:rFonts w:eastAsia="Calibri" w:cstheme="minorHAnsi"/>
          <w:sz w:val="24"/>
          <w:szCs w:val="24"/>
        </w:rPr>
        <w:t xml:space="preserve"> purchase the student workbook (Com 110 </w:t>
      </w:r>
    </w:p>
    <w:p w14:paraId="58304507" w14:textId="14A62DBF" w:rsidR="00E7409F" w:rsidRPr="00A27876" w:rsidRDefault="00E7409F" w:rsidP="00F31316">
      <w:pPr>
        <w:spacing w:after="0" w:line="240" w:lineRule="auto"/>
        <w:ind w:left="720"/>
        <w:rPr>
          <w:rFonts w:eastAsia="Calibri" w:cstheme="minorHAnsi"/>
          <w:b/>
          <w:sz w:val="24"/>
          <w:szCs w:val="24"/>
        </w:rPr>
      </w:pPr>
      <w:r w:rsidRPr="00A27876">
        <w:rPr>
          <w:rFonts w:eastAsia="Calibri" w:cstheme="minorHAnsi"/>
          <w:sz w:val="24"/>
          <w:szCs w:val="24"/>
        </w:rPr>
        <w:t xml:space="preserve">Communication as Critical Inquiry) from the publisher, Stipes, who will then mail the workbook directly to you. Please order at the following address: </w:t>
      </w:r>
    </w:p>
    <w:p w14:paraId="4ED50D8F" w14:textId="182552AD" w:rsidR="00E7409F" w:rsidRPr="00A27876" w:rsidRDefault="00CB6D70" w:rsidP="00D74DDB">
      <w:pPr>
        <w:spacing w:after="0" w:line="240" w:lineRule="auto"/>
        <w:rPr>
          <w:rFonts w:eastAsia="Calibri" w:cstheme="minorHAnsi"/>
          <w:sz w:val="24"/>
          <w:szCs w:val="24"/>
        </w:rPr>
      </w:pPr>
      <w:r w:rsidRPr="00A27876">
        <w:rPr>
          <w:rFonts w:eastAsia="Calibri" w:cstheme="minorHAnsi"/>
          <w:sz w:val="24"/>
          <w:szCs w:val="24"/>
        </w:rPr>
        <w:tab/>
      </w:r>
      <w:hyperlink r:id="rId5" w:history="1">
        <w:r w:rsidR="00F31316" w:rsidRPr="000A2425">
          <w:rPr>
            <w:rStyle w:val="Hyperlink"/>
            <w:rFonts w:eastAsia="Calibri" w:cstheme="minorHAnsi"/>
            <w:sz w:val="24"/>
            <w:szCs w:val="24"/>
          </w:rPr>
          <w:t>https://buy.stipes.com/products/isu-com-110-24sp</w:t>
        </w:r>
      </w:hyperlink>
    </w:p>
    <w:p w14:paraId="5E7615FE" w14:textId="77777777" w:rsidR="00E7409F" w:rsidRPr="00A27876" w:rsidRDefault="00E7409F" w:rsidP="00D74DDB">
      <w:pPr>
        <w:spacing w:after="0" w:line="240" w:lineRule="auto"/>
        <w:rPr>
          <w:rFonts w:eastAsia="Calibri" w:cstheme="minorHAnsi"/>
          <w:sz w:val="24"/>
          <w:szCs w:val="24"/>
        </w:rPr>
      </w:pPr>
    </w:p>
    <w:p w14:paraId="283766EF" w14:textId="75B0A6A7" w:rsidR="00CB6D70" w:rsidRDefault="00CB6D70" w:rsidP="00445C2D">
      <w:pPr>
        <w:spacing w:after="0" w:line="240" w:lineRule="auto"/>
        <w:rPr>
          <w:rFonts w:eastAsia="Calibri" w:cstheme="minorHAnsi"/>
          <w:sz w:val="24"/>
          <w:szCs w:val="24"/>
        </w:rPr>
      </w:pPr>
      <w:r w:rsidRPr="00A27876">
        <w:rPr>
          <w:rFonts w:eastAsia="Calibri" w:cstheme="minorHAnsi"/>
          <w:sz w:val="24"/>
          <w:szCs w:val="24"/>
        </w:rPr>
        <w:tab/>
      </w:r>
      <w:r w:rsidR="00E7409F" w:rsidRPr="00A27876">
        <w:rPr>
          <w:rFonts w:eastAsia="Calibri" w:cstheme="minorHAnsi"/>
          <w:sz w:val="24"/>
          <w:szCs w:val="24"/>
        </w:rPr>
        <w:t>The packet will cost $39</w:t>
      </w:r>
      <w:r w:rsidR="00F31316">
        <w:rPr>
          <w:rFonts w:eastAsia="Calibri" w:cstheme="minorHAnsi"/>
          <w:sz w:val="24"/>
          <w:szCs w:val="24"/>
        </w:rPr>
        <w:t>.50</w:t>
      </w:r>
      <w:r w:rsidR="00E7409F" w:rsidRPr="00A27876">
        <w:rPr>
          <w:rFonts w:eastAsia="Calibri" w:cstheme="minorHAnsi"/>
          <w:sz w:val="24"/>
          <w:szCs w:val="24"/>
        </w:rPr>
        <w:t xml:space="preserve">. When you order, be sure to include the </w:t>
      </w:r>
      <w:r w:rsidR="00E7409F" w:rsidRPr="00A27876">
        <w:rPr>
          <w:rFonts w:eastAsia="Calibri" w:cstheme="minorHAnsi"/>
          <w:b/>
          <w:bCs/>
          <w:sz w:val="24"/>
          <w:szCs w:val="24"/>
        </w:rPr>
        <w:t>billing address</w:t>
      </w:r>
      <w:r w:rsidR="00E7409F" w:rsidRPr="00A27876">
        <w:rPr>
          <w:rFonts w:eastAsia="Calibri" w:cstheme="minorHAnsi"/>
          <w:sz w:val="24"/>
          <w:szCs w:val="24"/>
        </w:rPr>
        <w:t xml:space="preserve"> for the </w:t>
      </w:r>
      <w:r w:rsidRPr="00A27876">
        <w:rPr>
          <w:rFonts w:eastAsia="Calibri" w:cstheme="minorHAnsi"/>
          <w:sz w:val="24"/>
          <w:szCs w:val="24"/>
        </w:rPr>
        <w:tab/>
      </w:r>
      <w:r w:rsidR="00E7409F" w:rsidRPr="00A27876">
        <w:rPr>
          <w:rFonts w:eastAsia="Calibri" w:cstheme="minorHAnsi"/>
          <w:sz w:val="24"/>
          <w:szCs w:val="24"/>
        </w:rPr>
        <w:t xml:space="preserve">credit card you are using </w:t>
      </w:r>
      <w:proofErr w:type="gramStart"/>
      <w:r w:rsidR="00E7409F" w:rsidRPr="00A27876">
        <w:rPr>
          <w:rFonts w:eastAsia="Calibri" w:cstheme="minorHAnsi"/>
          <w:sz w:val="24"/>
          <w:szCs w:val="24"/>
        </w:rPr>
        <w:t>and also</w:t>
      </w:r>
      <w:proofErr w:type="gramEnd"/>
      <w:r w:rsidR="00E7409F" w:rsidRPr="00A27876">
        <w:rPr>
          <w:rFonts w:eastAsia="Calibri" w:cstheme="minorHAnsi"/>
          <w:sz w:val="24"/>
          <w:szCs w:val="24"/>
        </w:rPr>
        <w:t xml:space="preserve"> the </w:t>
      </w:r>
      <w:r w:rsidR="00E7409F" w:rsidRPr="00A27876">
        <w:rPr>
          <w:rFonts w:eastAsia="Calibri" w:cstheme="minorHAnsi"/>
          <w:b/>
          <w:bCs/>
          <w:sz w:val="24"/>
          <w:szCs w:val="24"/>
        </w:rPr>
        <w:t>shipping address</w:t>
      </w:r>
      <w:r w:rsidR="00E7409F" w:rsidRPr="00A27876">
        <w:rPr>
          <w:rFonts w:eastAsia="Calibri" w:cstheme="minorHAnsi"/>
          <w:sz w:val="24"/>
          <w:szCs w:val="24"/>
        </w:rPr>
        <w:t xml:space="preserve"> for where you want the workbook </w:t>
      </w:r>
      <w:r w:rsidR="00445C2D" w:rsidRPr="00A27876">
        <w:rPr>
          <w:rFonts w:eastAsia="Calibri" w:cstheme="minorHAnsi"/>
          <w:sz w:val="24"/>
          <w:szCs w:val="24"/>
        </w:rPr>
        <w:tab/>
      </w:r>
      <w:r w:rsidR="00E7409F" w:rsidRPr="00A27876">
        <w:rPr>
          <w:rFonts w:eastAsia="Calibri" w:cstheme="minorHAnsi"/>
          <w:sz w:val="24"/>
          <w:szCs w:val="24"/>
        </w:rPr>
        <w:t xml:space="preserve">sent. If you have any issues with this process, please contact the publisher directly at </w:t>
      </w:r>
      <w:r w:rsidR="00D8782A" w:rsidRPr="00A27876">
        <w:rPr>
          <w:rFonts w:eastAsia="Calibri" w:cstheme="minorHAnsi"/>
          <w:sz w:val="24"/>
          <w:szCs w:val="24"/>
        </w:rPr>
        <w:tab/>
      </w:r>
      <w:hyperlink r:id="rId6" w:history="1">
        <w:r w:rsidR="00E7409F" w:rsidRPr="00A27876">
          <w:rPr>
            <w:rFonts w:eastAsia="Calibri" w:cstheme="minorHAnsi"/>
            <w:color w:val="0000FF"/>
            <w:sz w:val="24"/>
            <w:szCs w:val="24"/>
            <w:u w:val="single"/>
          </w:rPr>
          <w:t>orders@stipes.com</w:t>
        </w:r>
      </w:hyperlink>
      <w:r w:rsidR="00E7409F" w:rsidRPr="00A27876">
        <w:rPr>
          <w:rFonts w:eastAsia="Calibri" w:cstheme="minorHAnsi"/>
          <w:sz w:val="24"/>
          <w:szCs w:val="24"/>
        </w:rPr>
        <w:t xml:space="preserve"> </w:t>
      </w:r>
    </w:p>
    <w:p w14:paraId="723D74BB" w14:textId="77777777" w:rsidR="00F31316" w:rsidRDefault="00F31316" w:rsidP="00445C2D">
      <w:pPr>
        <w:spacing w:after="0" w:line="240" w:lineRule="auto"/>
        <w:rPr>
          <w:rFonts w:eastAsia="Calibri" w:cstheme="minorHAnsi"/>
          <w:sz w:val="24"/>
          <w:szCs w:val="24"/>
        </w:rPr>
      </w:pPr>
    </w:p>
    <w:p w14:paraId="63697D8E" w14:textId="6486ADBE" w:rsidR="00F31316" w:rsidRPr="00F31316" w:rsidRDefault="00F31316" w:rsidP="00F31316">
      <w:pPr>
        <w:ind w:left="720"/>
        <w:rPr>
          <w:rFonts w:eastAsia="Calibri" w:cstheme="minorHAnsi"/>
          <w:sz w:val="24"/>
          <w:szCs w:val="24"/>
        </w:rPr>
      </w:pPr>
      <w:r>
        <w:rPr>
          <w:rFonts w:eastAsia="Calibri" w:cstheme="minorHAnsi"/>
          <w:b/>
          <w:sz w:val="24"/>
          <w:szCs w:val="24"/>
        </w:rPr>
        <w:t>Course Materials Assistance.</w:t>
      </w:r>
      <w:r>
        <w:rPr>
          <w:rFonts w:eastAsia="Calibri" w:cstheme="minorHAnsi"/>
          <w:sz w:val="24"/>
          <w:szCs w:val="24"/>
        </w:rPr>
        <w:t xml:space="preserve"> </w:t>
      </w:r>
      <w:r w:rsidRPr="00F31316">
        <w:rPr>
          <w:rFonts w:eastAsia="Calibri" w:cstheme="minorHAnsi"/>
          <w:sz w:val="24"/>
          <w:szCs w:val="24"/>
        </w:rPr>
        <w:t xml:space="preserve">If you have concerns about being able to afford the materials for this class, there are several options for you. </w:t>
      </w:r>
    </w:p>
    <w:p w14:paraId="6102A0E7" w14:textId="77777777" w:rsidR="00F31316" w:rsidRPr="00F31316" w:rsidRDefault="00F31316" w:rsidP="00F31316">
      <w:pPr>
        <w:pStyle w:val="ListParagraph"/>
        <w:numPr>
          <w:ilvl w:val="0"/>
          <w:numId w:val="5"/>
        </w:numPr>
        <w:rPr>
          <w:rFonts w:asciiTheme="minorHAnsi" w:eastAsia="Calibri" w:hAnsiTheme="minorHAnsi" w:cstheme="minorHAnsi"/>
          <w:szCs w:val="24"/>
        </w:rPr>
      </w:pPr>
      <w:r w:rsidRPr="00F31316">
        <w:rPr>
          <w:rFonts w:asciiTheme="minorHAnsi" w:eastAsia="Calibri" w:hAnsiTheme="minorHAnsi" w:cstheme="minorHAnsi"/>
          <w:szCs w:val="24"/>
        </w:rPr>
        <w:t xml:space="preserve">First, talk with your instructor. As early as possible, let your instructor know if the cost of the materials will be a barrier to your success in class. Your instructor will be able to point you to resources that may assist you. </w:t>
      </w:r>
    </w:p>
    <w:p w14:paraId="3CE3A279" w14:textId="77777777" w:rsidR="00F31316" w:rsidRPr="00F31316" w:rsidRDefault="00F31316" w:rsidP="00F31316">
      <w:pPr>
        <w:pStyle w:val="ListParagraph"/>
        <w:numPr>
          <w:ilvl w:val="0"/>
          <w:numId w:val="5"/>
        </w:numPr>
        <w:spacing w:line="259" w:lineRule="auto"/>
        <w:rPr>
          <w:rFonts w:asciiTheme="minorHAnsi" w:eastAsia="Calibri" w:hAnsiTheme="minorHAnsi" w:cstheme="minorHAnsi"/>
          <w:szCs w:val="24"/>
        </w:rPr>
      </w:pPr>
      <w:r w:rsidRPr="00F31316">
        <w:rPr>
          <w:rFonts w:asciiTheme="minorHAnsi" w:eastAsia="Calibri" w:hAnsiTheme="minorHAnsi" w:cstheme="minorHAnsi"/>
          <w:szCs w:val="24"/>
        </w:rPr>
        <w:t xml:space="preserve">Check Milner Library. Through Milner Library you can access course materials using their </w:t>
      </w:r>
      <w:hyperlink r:id="rId7">
        <w:r w:rsidRPr="00F31316">
          <w:rPr>
            <w:rStyle w:val="Hyperlink"/>
            <w:rFonts w:asciiTheme="minorHAnsi" w:eastAsia="Calibri" w:hAnsiTheme="minorHAnsi" w:cstheme="minorHAnsi"/>
            <w:szCs w:val="24"/>
          </w:rPr>
          <w:t>course reserve</w:t>
        </w:r>
      </w:hyperlink>
      <w:r w:rsidRPr="00F31316">
        <w:rPr>
          <w:rFonts w:asciiTheme="minorHAnsi" w:eastAsia="Calibri" w:hAnsiTheme="minorHAnsi" w:cstheme="minorHAnsi"/>
          <w:szCs w:val="24"/>
        </w:rPr>
        <w:t xml:space="preserve"> service. These materials can be used for two-hour time blocks inside Milner Library. You can also </w:t>
      </w:r>
      <w:hyperlink r:id="rId8">
        <w:r w:rsidRPr="00F31316">
          <w:rPr>
            <w:rStyle w:val="Hyperlink"/>
            <w:rFonts w:asciiTheme="minorHAnsi" w:eastAsia="Calibri" w:hAnsiTheme="minorHAnsi" w:cstheme="minorHAnsi"/>
            <w:szCs w:val="24"/>
          </w:rPr>
          <w:t>ask a librarian</w:t>
        </w:r>
      </w:hyperlink>
      <w:r w:rsidRPr="00F31316">
        <w:rPr>
          <w:rFonts w:asciiTheme="minorHAnsi" w:eastAsia="Calibri" w:hAnsiTheme="minorHAnsi" w:cstheme="minorHAnsi"/>
          <w:szCs w:val="24"/>
        </w:rPr>
        <w:t xml:space="preserve"> for assistance with this process. </w:t>
      </w:r>
    </w:p>
    <w:p w14:paraId="03DCCCA9" w14:textId="77777777" w:rsidR="00F31316" w:rsidRPr="00F31316" w:rsidRDefault="00F31316" w:rsidP="00F31316">
      <w:pPr>
        <w:pStyle w:val="ListParagraph"/>
        <w:numPr>
          <w:ilvl w:val="0"/>
          <w:numId w:val="5"/>
        </w:numPr>
        <w:spacing w:line="259" w:lineRule="auto"/>
        <w:rPr>
          <w:rFonts w:asciiTheme="minorHAnsi" w:eastAsia="Calibri" w:hAnsiTheme="minorHAnsi" w:cstheme="minorHAnsi"/>
          <w:szCs w:val="24"/>
        </w:rPr>
      </w:pPr>
      <w:r w:rsidRPr="00F31316">
        <w:rPr>
          <w:rFonts w:asciiTheme="minorHAnsi" w:eastAsia="Calibri" w:hAnsiTheme="minorHAnsi" w:cstheme="minorHAnsi"/>
          <w:szCs w:val="24"/>
        </w:rPr>
        <w:t xml:space="preserve">Contact your academic advisor. Your </w:t>
      </w:r>
      <w:hyperlink r:id="rId9">
        <w:r w:rsidRPr="00F31316">
          <w:rPr>
            <w:rStyle w:val="Hyperlink"/>
            <w:rFonts w:asciiTheme="minorHAnsi" w:eastAsia="Calibri" w:hAnsiTheme="minorHAnsi" w:cstheme="minorHAnsi"/>
            <w:szCs w:val="24"/>
          </w:rPr>
          <w:t>advisor</w:t>
        </w:r>
      </w:hyperlink>
      <w:r w:rsidRPr="00F31316">
        <w:rPr>
          <w:rFonts w:asciiTheme="minorHAnsi" w:eastAsia="Calibri" w:hAnsiTheme="minorHAnsi" w:cstheme="minorHAnsi"/>
          <w:szCs w:val="24"/>
        </w:rPr>
        <w:t xml:space="preserve"> is knowledgeable about your academic goals and will assist you in navigating your academic experience. </w:t>
      </w:r>
    </w:p>
    <w:p w14:paraId="48A4148F" w14:textId="77777777" w:rsidR="00F31316" w:rsidRPr="00F31316" w:rsidRDefault="00F31316" w:rsidP="00F31316">
      <w:pPr>
        <w:pStyle w:val="ListParagraph"/>
        <w:numPr>
          <w:ilvl w:val="0"/>
          <w:numId w:val="5"/>
        </w:numPr>
        <w:spacing w:line="259" w:lineRule="auto"/>
        <w:rPr>
          <w:rFonts w:asciiTheme="minorHAnsi" w:eastAsia="Calibri" w:hAnsiTheme="minorHAnsi" w:cstheme="minorHAnsi"/>
          <w:szCs w:val="24"/>
        </w:rPr>
      </w:pPr>
      <w:r w:rsidRPr="00F31316">
        <w:rPr>
          <w:rFonts w:asciiTheme="minorHAnsi" w:eastAsia="Calibri" w:hAnsiTheme="minorHAnsi" w:cstheme="minorHAnsi"/>
          <w:szCs w:val="24"/>
        </w:rPr>
        <w:t xml:space="preserve">Reach out to the Financial Aid office. Make an appointment with a </w:t>
      </w:r>
      <w:hyperlink r:id="rId10">
        <w:r w:rsidRPr="00F31316">
          <w:rPr>
            <w:rStyle w:val="Hyperlink"/>
            <w:rFonts w:asciiTheme="minorHAnsi" w:eastAsia="Calibri" w:hAnsiTheme="minorHAnsi" w:cstheme="minorHAnsi"/>
            <w:szCs w:val="24"/>
          </w:rPr>
          <w:t>financial aid counselor</w:t>
        </w:r>
      </w:hyperlink>
      <w:r w:rsidRPr="00F31316">
        <w:rPr>
          <w:rFonts w:asciiTheme="minorHAnsi" w:eastAsia="Calibri" w:hAnsiTheme="minorHAnsi" w:cstheme="minorHAnsi"/>
          <w:szCs w:val="24"/>
        </w:rPr>
        <w:t xml:space="preserve"> and specifically mention you are seeking help paying for course materials. The Financial Aid office can ensure students are using all forms of available aid and will investigate options for students, such as a </w:t>
      </w:r>
      <w:hyperlink r:id="rId11">
        <w:r w:rsidRPr="00F31316">
          <w:rPr>
            <w:rStyle w:val="Hyperlink"/>
            <w:rFonts w:asciiTheme="minorHAnsi" w:eastAsia="Calibri" w:hAnsiTheme="minorHAnsi" w:cstheme="minorHAnsi"/>
            <w:szCs w:val="24"/>
          </w:rPr>
          <w:t>Short-Term Emergency Student Loan</w:t>
        </w:r>
      </w:hyperlink>
      <w:r w:rsidRPr="00F31316">
        <w:rPr>
          <w:rFonts w:asciiTheme="minorHAnsi" w:eastAsia="Calibri" w:hAnsiTheme="minorHAnsi" w:cstheme="minorHAnsi"/>
          <w:szCs w:val="24"/>
        </w:rPr>
        <w:t>.</w:t>
      </w:r>
    </w:p>
    <w:p w14:paraId="2D7F09ED" w14:textId="59B58F62" w:rsidR="00F31316" w:rsidRDefault="00F31316" w:rsidP="00445C2D">
      <w:pPr>
        <w:spacing w:after="0" w:line="240" w:lineRule="auto"/>
        <w:rPr>
          <w:rFonts w:eastAsia="Calibri" w:cstheme="minorHAnsi"/>
          <w:sz w:val="24"/>
          <w:szCs w:val="24"/>
        </w:rPr>
      </w:pPr>
    </w:p>
    <w:p w14:paraId="04A02F54" w14:textId="77777777" w:rsidR="00F31316" w:rsidRDefault="00F31316" w:rsidP="00445C2D">
      <w:pPr>
        <w:spacing w:after="0" w:line="240" w:lineRule="auto"/>
        <w:rPr>
          <w:rFonts w:eastAsia="Calibri" w:cstheme="minorHAnsi"/>
          <w:sz w:val="24"/>
          <w:szCs w:val="24"/>
        </w:rPr>
      </w:pPr>
    </w:p>
    <w:p w14:paraId="2AD860A0" w14:textId="77777777" w:rsidR="00F31316" w:rsidRDefault="00F31316" w:rsidP="00445C2D">
      <w:pPr>
        <w:spacing w:after="0" w:line="240" w:lineRule="auto"/>
        <w:rPr>
          <w:rFonts w:eastAsia="Calibri" w:cstheme="minorHAnsi"/>
          <w:sz w:val="24"/>
          <w:szCs w:val="24"/>
        </w:rPr>
      </w:pPr>
    </w:p>
    <w:p w14:paraId="7137C171" w14:textId="77777777" w:rsidR="00F31316" w:rsidRPr="00A27876" w:rsidRDefault="00F31316" w:rsidP="00445C2D">
      <w:pPr>
        <w:spacing w:after="0" w:line="240" w:lineRule="auto"/>
        <w:rPr>
          <w:rFonts w:eastAsia="Calibri" w:cstheme="minorHAnsi"/>
          <w:sz w:val="24"/>
          <w:szCs w:val="24"/>
        </w:rPr>
      </w:pPr>
    </w:p>
    <w:p w14:paraId="07327B50" w14:textId="36B171F9" w:rsidR="009E21C6" w:rsidRPr="00A27876" w:rsidRDefault="009E21C6" w:rsidP="00D74DDB">
      <w:pPr>
        <w:widowControl w:val="0"/>
        <w:spacing w:after="0" w:line="240" w:lineRule="auto"/>
        <w:outlineLvl w:val="0"/>
        <w:rPr>
          <w:rFonts w:eastAsia="Times New Roman" w:cstheme="minorHAnsi"/>
          <w:bCs/>
          <w:sz w:val="24"/>
          <w:szCs w:val="24"/>
        </w:rPr>
      </w:pPr>
    </w:p>
    <w:p w14:paraId="506E22FD" w14:textId="571F1F6A" w:rsidR="009E21C6" w:rsidRPr="00F31316" w:rsidRDefault="00D5632F" w:rsidP="00D74DDB">
      <w:pPr>
        <w:widowControl w:val="0"/>
        <w:spacing w:after="0" w:line="240" w:lineRule="auto"/>
        <w:outlineLvl w:val="0"/>
        <w:rPr>
          <w:rFonts w:eastAsia="Times New Roman" w:cstheme="minorHAnsi"/>
          <w:b/>
          <w:sz w:val="24"/>
          <w:szCs w:val="24"/>
          <w:u w:val="single"/>
        </w:rPr>
      </w:pPr>
      <w:r>
        <w:rPr>
          <w:rFonts w:eastAsia="Times New Roman" w:cstheme="minorHAnsi"/>
          <w:b/>
          <w:sz w:val="24"/>
          <w:szCs w:val="24"/>
          <w:u w:val="single"/>
        </w:rPr>
        <w:t>WILL THIS COURSE USE CANVAS?</w:t>
      </w:r>
    </w:p>
    <w:p w14:paraId="5F2D8143" w14:textId="2625D746" w:rsidR="009E21C6" w:rsidRPr="00A27876" w:rsidRDefault="009E21C6" w:rsidP="00BF7FA1">
      <w:pPr>
        <w:widowControl w:val="0"/>
        <w:spacing w:after="0" w:line="240" w:lineRule="auto"/>
        <w:ind w:left="720"/>
        <w:outlineLvl w:val="0"/>
        <w:rPr>
          <w:rFonts w:cstheme="minorHAnsi"/>
          <w:bCs/>
          <w:sz w:val="24"/>
          <w:szCs w:val="24"/>
        </w:rPr>
      </w:pPr>
      <w:r w:rsidRPr="00A27876">
        <w:rPr>
          <w:rFonts w:eastAsia="Times New Roman" w:cstheme="minorHAnsi"/>
          <w:bCs/>
          <w:sz w:val="24"/>
          <w:szCs w:val="24"/>
        </w:rPr>
        <w:t>For this course,</w:t>
      </w:r>
      <w:r w:rsidR="00296FAB" w:rsidRPr="00A27876">
        <w:rPr>
          <w:rFonts w:cstheme="minorHAnsi"/>
          <w:bCs/>
          <w:sz w:val="24"/>
          <w:szCs w:val="24"/>
        </w:rPr>
        <w:t xml:space="preserve"> it is imperative that students become familiar and comfortable with</w:t>
      </w:r>
      <w:r w:rsidR="00BF7FA1">
        <w:rPr>
          <w:rFonts w:cstheme="minorHAnsi"/>
          <w:bCs/>
          <w:sz w:val="24"/>
          <w:szCs w:val="24"/>
        </w:rPr>
        <w:t xml:space="preserve"> </w:t>
      </w:r>
      <w:r w:rsidR="00BE6FD1">
        <w:rPr>
          <w:rFonts w:cstheme="minorHAnsi"/>
          <w:bCs/>
          <w:sz w:val="24"/>
          <w:szCs w:val="24"/>
        </w:rPr>
        <w:t>Canvas</w:t>
      </w:r>
      <w:r w:rsidR="00296FAB" w:rsidRPr="00A27876">
        <w:rPr>
          <w:rFonts w:cstheme="minorHAnsi"/>
          <w:bCs/>
          <w:sz w:val="24"/>
          <w:szCs w:val="24"/>
        </w:rPr>
        <w:t xml:space="preserve"> as all course communication outside of the classroom will take place here. Course assignments, grades, messages, and reminders will be posted here regularly. Access to all pertinent course materials and guidelines will also be available on this site. Please email me if you are having any troubles navigating/understanding the site.</w:t>
      </w:r>
    </w:p>
    <w:p w14:paraId="288CDA40" w14:textId="77777777" w:rsidR="00F31316" w:rsidRPr="00A27876" w:rsidRDefault="00F31316" w:rsidP="00D74DDB">
      <w:pPr>
        <w:widowControl w:val="0"/>
        <w:spacing w:after="0" w:line="240" w:lineRule="auto"/>
        <w:outlineLvl w:val="0"/>
        <w:rPr>
          <w:rFonts w:cstheme="minorHAnsi"/>
          <w:bCs/>
          <w:sz w:val="24"/>
          <w:szCs w:val="24"/>
        </w:rPr>
      </w:pPr>
    </w:p>
    <w:p w14:paraId="304F8EDE" w14:textId="3A74AB29" w:rsidR="00445C2D" w:rsidRPr="00F31316" w:rsidRDefault="00D5632F" w:rsidP="00445C2D">
      <w:pPr>
        <w:widowControl w:val="0"/>
        <w:spacing w:after="0" w:line="240" w:lineRule="auto"/>
        <w:outlineLvl w:val="0"/>
        <w:rPr>
          <w:rFonts w:eastAsia="Times New Roman" w:cstheme="minorHAnsi"/>
          <w:b/>
          <w:sz w:val="24"/>
          <w:szCs w:val="24"/>
          <w:u w:val="single"/>
        </w:rPr>
      </w:pPr>
      <w:r>
        <w:rPr>
          <w:rFonts w:eastAsia="Times New Roman" w:cstheme="minorHAnsi"/>
          <w:b/>
          <w:sz w:val="24"/>
          <w:szCs w:val="24"/>
          <w:u w:val="single"/>
        </w:rPr>
        <w:t xml:space="preserve">WHAT ARE </w:t>
      </w:r>
      <w:r w:rsidR="00445C2D" w:rsidRPr="00F31316">
        <w:rPr>
          <w:rFonts w:eastAsia="Times New Roman" w:cstheme="minorHAnsi"/>
          <w:b/>
          <w:sz w:val="24"/>
          <w:szCs w:val="24"/>
          <w:u w:val="single"/>
        </w:rPr>
        <w:t xml:space="preserve">OTHER </w:t>
      </w:r>
      <w:r>
        <w:rPr>
          <w:rFonts w:eastAsia="Times New Roman" w:cstheme="minorHAnsi"/>
          <w:b/>
          <w:sz w:val="24"/>
          <w:szCs w:val="24"/>
          <w:u w:val="single"/>
        </w:rPr>
        <w:t xml:space="preserve">THINGS </w:t>
      </w:r>
      <w:r w:rsidR="00084A0D">
        <w:rPr>
          <w:rFonts w:eastAsia="Times New Roman" w:cstheme="minorHAnsi"/>
          <w:b/>
          <w:sz w:val="24"/>
          <w:szCs w:val="24"/>
          <w:u w:val="single"/>
        </w:rPr>
        <w:t xml:space="preserve">DO </w:t>
      </w:r>
      <w:r>
        <w:rPr>
          <w:rFonts w:eastAsia="Times New Roman" w:cstheme="minorHAnsi"/>
          <w:b/>
          <w:sz w:val="24"/>
          <w:szCs w:val="24"/>
          <w:u w:val="single"/>
        </w:rPr>
        <w:t>I NEED?</w:t>
      </w:r>
    </w:p>
    <w:p w14:paraId="6EE3399D" w14:textId="19B2B490" w:rsidR="00445C2D" w:rsidRPr="00A27876" w:rsidRDefault="00445C2D" w:rsidP="00445C2D">
      <w:pPr>
        <w:widowControl w:val="0"/>
        <w:spacing w:after="0" w:line="240" w:lineRule="auto"/>
        <w:outlineLvl w:val="0"/>
        <w:rPr>
          <w:rFonts w:cstheme="minorHAnsi"/>
          <w:sz w:val="24"/>
          <w:szCs w:val="24"/>
        </w:rPr>
      </w:pPr>
      <w:r w:rsidRPr="00A27876">
        <w:rPr>
          <w:rFonts w:eastAsia="Times New Roman" w:cstheme="minorHAnsi"/>
          <w:bCs/>
          <w:sz w:val="24"/>
          <w:szCs w:val="24"/>
        </w:rPr>
        <w:tab/>
        <w:t>You will need a laptop and Microsoft Office</w:t>
      </w:r>
      <w:r w:rsidRPr="00A27876">
        <w:rPr>
          <w:rFonts w:cstheme="minorHAnsi"/>
          <w:sz w:val="24"/>
          <w:szCs w:val="24"/>
        </w:rPr>
        <w:t xml:space="preserve"> (which you have access to through ISU!) for all </w:t>
      </w:r>
      <w:r w:rsidR="00D8782A" w:rsidRPr="00A27876">
        <w:rPr>
          <w:rFonts w:cstheme="minorHAnsi"/>
          <w:sz w:val="24"/>
          <w:szCs w:val="24"/>
        </w:rPr>
        <w:tab/>
      </w:r>
      <w:r w:rsidRPr="00A27876">
        <w:rPr>
          <w:rFonts w:cstheme="minorHAnsi"/>
          <w:sz w:val="24"/>
          <w:szCs w:val="24"/>
        </w:rPr>
        <w:t xml:space="preserve">workshop days. If you have concerns about technology, including getting or maintaining a </w:t>
      </w:r>
      <w:r w:rsidR="00D8782A" w:rsidRPr="00A27876">
        <w:rPr>
          <w:rFonts w:cstheme="minorHAnsi"/>
          <w:sz w:val="24"/>
          <w:szCs w:val="24"/>
        </w:rPr>
        <w:tab/>
      </w:r>
      <w:r w:rsidRPr="00A27876">
        <w:rPr>
          <w:rFonts w:cstheme="minorHAnsi"/>
          <w:sz w:val="24"/>
          <w:szCs w:val="24"/>
        </w:rPr>
        <w:t xml:space="preserve">computer, getting the Microsoft Office Suite, Zoom, </w:t>
      </w:r>
      <w:r w:rsidR="00DB023C">
        <w:rPr>
          <w:rFonts w:cstheme="minorHAnsi"/>
          <w:sz w:val="24"/>
          <w:szCs w:val="24"/>
        </w:rPr>
        <w:t>Canvas</w:t>
      </w:r>
      <w:r w:rsidRPr="00A27876">
        <w:rPr>
          <w:rFonts w:cstheme="minorHAnsi"/>
          <w:sz w:val="24"/>
          <w:szCs w:val="24"/>
        </w:rPr>
        <w:t xml:space="preserve">, or having a stable internet </w:t>
      </w:r>
      <w:r w:rsidR="00D8782A" w:rsidRPr="00A27876">
        <w:rPr>
          <w:rFonts w:cstheme="minorHAnsi"/>
          <w:sz w:val="24"/>
          <w:szCs w:val="24"/>
        </w:rPr>
        <w:tab/>
      </w:r>
      <w:r w:rsidRPr="00A27876">
        <w:rPr>
          <w:rFonts w:cstheme="minorHAnsi"/>
          <w:sz w:val="24"/>
          <w:szCs w:val="24"/>
        </w:rPr>
        <w:t>connection, please let me know or contac</w:t>
      </w:r>
      <w:r w:rsidR="00D8782A" w:rsidRPr="00A27876">
        <w:rPr>
          <w:rFonts w:cstheme="minorHAnsi"/>
          <w:sz w:val="24"/>
          <w:szCs w:val="24"/>
        </w:rPr>
        <w:t xml:space="preserve">t </w:t>
      </w:r>
      <w:hyperlink r:id="rId12" w:history="1">
        <w:r w:rsidRPr="00A27876">
          <w:rPr>
            <w:rStyle w:val="Hyperlink"/>
            <w:rFonts w:cstheme="minorHAnsi"/>
            <w:sz w:val="24"/>
            <w:szCs w:val="24"/>
          </w:rPr>
          <w:t>Technology Solutions</w:t>
        </w:r>
      </w:hyperlink>
      <w:r w:rsidRPr="00A27876">
        <w:rPr>
          <w:rFonts w:cstheme="minorHAnsi"/>
          <w:sz w:val="24"/>
          <w:szCs w:val="24"/>
        </w:rPr>
        <w:t>.</w:t>
      </w:r>
    </w:p>
    <w:p w14:paraId="17E45FFC" w14:textId="77777777" w:rsidR="00D8782A" w:rsidRPr="00A27876" w:rsidRDefault="00445C2D" w:rsidP="00445C2D">
      <w:pPr>
        <w:widowControl w:val="0"/>
        <w:spacing w:after="0" w:line="240" w:lineRule="auto"/>
        <w:outlineLvl w:val="0"/>
        <w:rPr>
          <w:rFonts w:eastAsia="Times New Roman" w:cstheme="minorHAnsi"/>
          <w:bCs/>
          <w:sz w:val="24"/>
          <w:szCs w:val="24"/>
        </w:rPr>
      </w:pPr>
      <w:r w:rsidRPr="00A27876">
        <w:rPr>
          <w:rFonts w:eastAsia="Times New Roman" w:cstheme="minorHAnsi"/>
          <w:bCs/>
          <w:sz w:val="24"/>
          <w:szCs w:val="24"/>
        </w:rPr>
        <w:tab/>
      </w:r>
    </w:p>
    <w:p w14:paraId="1E263F3D" w14:textId="2F43161F" w:rsidR="00445C2D" w:rsidRPr="00A27876" w:rsidRDefault="00D8782A" w:rsidP="00445C2D">
      <w:pPr>
        <w:widowControl w:val="0"/>
        <w:spacing w:after="0" w:line="240" w:lineRule="auto"/>
        <w:outlineLvl w:val="0"/>
        <w:rPr>
          <w:rFonts w:eastAsia="Times New Roman" w:cstheme="minorHAnsi"/>
          <w:bCs/>
          <w:sz w:val="24"/>
          <w:szCs w:val="24"/>
        </w:rPr>
      </w:pPr>
      <w:r w:rsidRPr="00A27876">
        <w:rPr>
          <w:rFonts w:eastAsia="Times New Roman" w:cstheme="minorHAnsi"/>
          <w:bCs/>
          <w:sz w:val="24"/>
          <w:szCs w:val="24"/>
        </w:rPr>
        <w:tab/>
      </w:r>
      <w:r w:rsidR="00445C2D" w:rsidRPr="00A27876">
        <w:rPr>
          <w:rFonts w:eastAsia="Times New Roman" w:cstheme="minorHAnsi"/>
          <w:bCs/>
          <w:sz w:val="24"/>
          <w:szCs w:val="24"/>
        </w:rPr>
        <w:t>You will need note cards and access to a printer for speaker notes.</w:t>
      </w:r>
    </w:p>
    <w:p w14:paraId="2C712174" w14:textId="77777777" w:rsidR="009E21C6" w:rsidRPr="00A27876" w:rsidRDefault="009E21C6" w:rsidP="00D74DDB">
      <w:pPr>
        <w:spacing w:line="240" w:lineRule="auto"/>
        <w:rPr>
          <w:rFonts w:eastAsia="Calibri" w:cstheme="minorHAnsi"/>
          <w:b/>
          <w:bCs/>
          <w:color w:val="000000"/>
          <w:sz w:val="24"/>
          <w:szCs w:val="24"/>
        </w:rPr>
      </w:pPr>
    </w:p>
    <w:p w14:paraId="476C3AB3" w14:textId="6DD2C28D" w:rsidR="00934F4B" w:rsidRPr="00A27876" w:rsidRDefault="00D5632F" w:rsidP="00A53D2B">
      <w:pPr>
        <w:spacing w:line="240" w:lineRule="auto"/>
        <w:rPr>
          <w:rFonts w:cstheme="minorHAnsi"/>
          <w:b/>
          <w:sz w:val="24"/>
          <w:szCs w:val="24"/>
          <w:u w:val="single"/>
        </w:rPr>
      </w:pPr>
      <w:r>
        <w:rPr>
          <w:rFonts w:eastAsia="Calibri" w:cstheme="minorHAnsi"/>
          <w:b/>
          <w:bCs/>
          <w:color w:val="000000"/>
          <w:sz w:val="24"/>
          <w:szCs w:val="24"/>
          <w:u w:val="single"/>
        </w:rPr>
        <w:t xml:space="preserve">WHAT ARE THE </w:t>
      </w:r>
      <w:r w:rsidR="00A27876">
        <w:rPr>
          <w:rFonts w:eastAsia="Calibri" w:cstheme="minorHAnsi"/>
          <w:b/>
          <w:bCs/>
          <w:color w:val="000000"/>
          <w:sz w:val="24"/>
          <w:szCs w:val="24"/>
          <w:u w:val="single"/>
        </w:rPr>
        <w:t>ASSIGNMENTS</w:t>
      </w:r>
      <w:r>
        <w:rPr>
          <w:rFonts w:eastAsia="Calibri" w:cstheme="minorHAnsi"/>
          <w:b/>
          <w:bCs/>
          <w:color w:val="000000"/>
          <w:sz w:val="24"/>
          <w:szCs w:val="24"/>
          <w:u w:val="single"/>
        </w:rPr>
        <w:t>?</w:t>
      </w:r>
    </w:p>
    <w:p w14:paraId="3FE9724C" w14:textId="77777777" w:rsidR="008352B5" w:rsidRPr="008352B5" w:rsidRDefault="00934F4B" w:rsidP="008352B5">
      <w:pPr>
        <w:spacing w:line="240" w:lineRule="auto"/>
        <w:rPr>
          <w:rFonts w:eastAsia="Times" w:cstheme="minorHAnsi"/>
          <w:sz w:val="24"/>
          <w:szCs w:val="24"/>
        </w:rPr>
      </w:pPr>
      <w:r w:rsidRPr="00A27876">
        <w:rPr>
          <w:rFonts w:eastAsia="Times" w:cstheme="minorHAnsi"/>
          <w:b/>
          <w:bCs/>
          <w:sz w:val="24"/>
          <w:szCs w:val="24"/>
        </w:rPr>
        <w:t>Speeches.</w:t>
      </w:r>
      <w:r w:rsidRPr="00A27876">
        <w:rPr>
          <w:rFonts w:eastAsia="Times" w:cstheme="minorHAnsi"/>
          <w:sz w:val="24"/>
          <w:szCs w:val="24"/>
        </w:rPr>
        <w:t xml:space="preserve"> You </w:t>
      </w:r>
      <w:r w:rsidRPr="008352B5">
        <w:rPr>
          <w:rFonts w:eastAsia="Times" w:cstheme="minorHAnsi"/>
          <w:sz w:val="24"/>
          <w:szCs w:val="24"/>
        </w:rPr>
        <w:t xml:space="preserve">will present three speeches: </w:t>
      </w:r>
    </w:p>
    <w:p w14:paraId="416EB80A" w14:textId="77777777" w:rsidR="008352B5" w:rsidRPr="008352B5" w:rsidRDefault="008352B5" w:rsidP="008352B5">
      <w:pPr>
        <w:pStyle w:val="ListParagraph"/>
        <w:numPr>
          <w:ilvl w:val="0"/>
          <w:numId w:val="6"/>
        </w:numPr>
        <w:rPr>
          <w:rFonts w:asciiTheme="minorHAnsi" w:eastAsia="Times" w:hAnsiTheme="minorHAnsi" w:cstheme="minorHAnsi"/>
          <w:szCs w:val="24"/>
        </w:rPr>
      </w:pPr>
      <w:r w:rsidRPr="008352B5">
        <w:rPr>
          <w:rFonts w:asciiTheme="minorHAnsi" w:eastAsia="Calibri" w:hAnsiTheme="minorHAnsi" w:cstheme="minorHAnsi"/>
        </w:rPr>
        <w:t xml:space="preserve">Informative speech (5-7 minutes, no more than 7:30; at least 4 sources must be cited in the presentation and in the references) </w:t>
      </w:r>
    </w:p>
    <w:p w14:paraId="3F1602C4" w14:textId="77777777" w:rsidR="008352B5" w:rsidRPr="008352B5" w:rsidRDefault="008352B5" w:rsidP="008352B5">
      <w:pPr>
        <w:pStyle w:val="ListParagraph"/>
        <w:numPr>
          <w:ilvl w:val="0"/>
          <w:numId w:val="6"/>
        </w:numPr>
        <w:rPr>
          <w:rFonts w:asciiTheme="minorHAnsi" w:eastAsia="Times" w:hAnsiTheme="minorHAnsi" w:cstheme="minorHAnsi"/>
          <w:szCs w:val="24"/>
        </w:rPr>
      </w:pPr>
      <w:r w:rsidRPr="008352B5">
        <w:rPr>
          <w:rFonts w:asciiTheme="minorHAnsi" w:eastAsia="Calibri" w:hAnsiTheme="minorHAnsi" w:cstheme="minorHAnsi"/>
        </w:rPr>
        <w:t xml:space="preserve">Group presentation (25-35 minutes depending on the number of members, each member must speak at least 5 minutes consecutively, at least 10 sources must be cited in the presentation and in the references) </w:t>
      </w:r>
    </w:p>
    <w:p w14:paraId="31963D52" w14:textId="0C072900" w:rsidR="008352B5" w:rsidRPr="008352B5" w:rsidRDefault="008352B5" w:rsidP="008352B5">
      <w:pPr>
        <w:pStyle w:val="ListParagraph"/>
        <w:numPr>
          <w:ilvl w:val="0"/>
          <w:numId w:val="6"/>
        </w:numPr>
        <w:rPr>
          <w:rFonts w:asciiTheme="minorHAnsi" w:eastAsia="Times" w:hAnsiTheme="minorHAnsi" w:cstheme="minorHAnsi"/>
          <w:szCs w:val="24"/>
        </w:rPr>
      </w:pPr>
      <w:r w:rsidRPr="008352B5">
        <w:rPr>
          <w:rFonts w:asciiTheme="minorHAnsi" w:eastAsia="Calibri" w:hAnsiTheme="minorHAnsi" w:cstheme="minorHAnsi"/>
        </w:rPr>
        <w:t>Persuasive speech (5-7 minutes, no more than 7:30; at least 6 sources</w:t>
      </w:r>
      <w:r w:rsidR="00E834D6">
        <w:rPr>
          <w:rFonts w:asciiTheme="minorHAnsi" w:eastAsia="Calibri" w:hAnsiTheme="minorHAnsi" w:cstheme="minorHAnsi"/>
        </w:rPr>
        <w:t xml:space="preserve"> </w:t>
      </w:r>
      <w:r w:rsidR="00E834D6" w:rsidRPr="008352B5">
        <w:rPr>
          <w:rFonts w:asciiTheme="minorHAnsi" w:eastAsia="Calibri" w:hAnsiTheme="minorHAnsi" w:cstheme="minorHAnsi"/>
        </w:rPr>
        <w:t>must be cited in the presentation and in the references</w:t>
      </w:r>
      <w:r w:rsidRPr="008352B5">
        <w:rPr>
          <w:rFonts w:asciiTheme="minorHAnsi" w:eastAsia="Calibri" w:hAnsiTheme="minorHAnsi" w:cstheme="minorHAnsi"/>
        </w:rPr>
        <w:t xml:space="preserve">) </w:t>
      </w:r>
    </w:p>
    <w:p w14:paraId="123B0B4B" w14:textId="77777777" w:rsidR="008352B5" w:rsidRPr="008352B5" w:rsidRDefault="008352B5" w:rsidP="008352B5">
      <w:pPr>
        <w:pStyle w:val="ListParagraph"/>
        <w:ind w:left="1440"/>
        <w:rPr>
          <w:rFonts w:asciiTheme="minorHAnsi" w:eastAsia="Times" w:hAnsiTheme="minorHAnsi" w:cstheme="minorHAnsi"/>
          <w:szCs w:val="24"/>
        </w:rPr>
      </w:pPr>
    </w:p>
    <w:p w14:paraId="28EA29E9" w14:textId="264CB2C7" w:rsidR="002A736E" w:rsidRPr="00A27876" w:rsidRDefault="00934F4B" w:rsidP="00D74DDB">
      <w:pPr>
        <w:spacing w:line="240" w:lineRule="auto"/>
        <w:jc w:val="center"/>
        <w:rPr>
          <w:rFonts w:eastAsia="Times" w:cstheme="minorHAnsi"/>
          <w:b/>
          <w:bCs/>
          <w:sz w:val="24"/>
          <w:szCs w:val="24"/>
        </w:rPr>
      </w:pPr>
      <w:r w:rsidRPr="00A27876">
        <w:rPr>
          <w:rFonts w:eastAsia="Times" w:cstheme="minorHAnsi"/>
          <w:b/>
          <w:bCs/>
          <w:sz w:val="24"/>
          <w:szCs w:val="24"/>
        </w:rPr>
        <w:t>***All three speeches must be completed to pass the course***</w:t>
      </w:r>
    </w:p>
    <w:p w14:paraId="1A6CC1CC" w14:textId="1DBC9C4B" w:rsidR="00934F4B" w:rsidRPr="00A27876" w:rsidRDefault="00934F4B" w:rsidP="00D74DDB">
      <w:pPr>
        <w:spacing w:line="240" w:lineRule="auto"/>
        <w:rPr>
          <w:rFonts w:eastAsia="Times" w:cstheme="minorHAnsi"/>
          <w:sz w:val="24"/>
          <w:szCs w:val="24"/>
        </w:rPr>
      </w:pPr>
      <w:r w:rsidRPr="00A27876">
        <w:rPr>
          <w:rFonts w:eastAsia="Times" w:cstheme="minorHAnsi"/>
          <w:sz w:val="24"/>
          <w:szCs w:val="24"/>
        </w:rPr>
        <w:t xml:space="preserve">Each </w:t>
      </w:r>
      <w:r w:rsidR="00611F2F">
        <w:rPr>
          <w:rFonts w:eastAsia="Times" w:cstheme="minorHAnsi"/>
          <w:sz w:val="24"/>
          <w:szCs w:val="24"/>
        </w:rPr>
        <w:t>speech</w:t>
      </w:r>
      <w:r w:rsidRPr="00A27876">
        <w:rPr>
          <w:rFonts w:eastAsia="Times" w:cstheme="minorHAnsi"/>
          <w:sz w:val="24"/>
          <w:szCs w:val="24"/>
        </w:rPr>
        <w:t xml:space="preserve">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718388EF" w14:textId="4A20353E" w:rsidR="00934F4B" w:rsidRPr="00A27876" w:rsidRDefault="00934F4B" w:rsidP="00D74DDB">
      <w:pPr>
        <w:spacing w:line="240" w:lineRule="auto"/>
        <w:rPr>
          <w:rFonts w:eastAsia="Times" w:cstheme="minorHAnsi"/>
          <w:sz w:val="24"/>
          <w:szCs w:val="24"/>
        </w:rPr>
      </w:pPr>
      <w:r w:rsidRPr="00A27876">
        <w:rPr>
          <w:rFonts w:eastAsia="Times" w:cstheme="minorHAnsi"/>
          <w:b/>
          <w:bCs/>
          <w:sz w:val="24"/>
          <w:szCs w:val="24"/>
        </w:rPr>
        <w:t xml:space="preserve">CIP Speech. </w:t>
      </w:r>
      <w:r w:rsidRPr="00A27876">
        <w:rPr>
          <w:rFonts w:cstheme="minorHAnsi"/>
          <w:sz w:val="24"/>
          <w:szCs w:val="24"/>
        </w:rPr>
        <w:t>In this brief speech, you will discuss your unique communication style and behaviors, identify three specific goals for improvement,</w:t>
      </w:r>
      <w:r w:rsidRPr="00A27876">
        <w:rPr>
          <w:rFonts w:eastAsia="Times" w:cstheme="minorHAnsi"/>
          <w:sz w:val="24"/>
          <w:szCs w:val="24"/>
        </w:rPr>
        <w:t xml:space="preserve"> and develop a plan of action that you will use to achieve these goals</w:t>
      </w:r>
      <w:r w:rsidRPr="00A27876">
        <w:rPr>
          <w:rFonts w:cstheme="minorHAnsi"/>
          <w:sz w:val="24"/>
          <w:szCs w:val="24"/>
        </w:rPr>
        <w:t xml:space="preserve">. </w:t>
      </w:r>
    </w:p>
    <w:p w14:paraId="6CD4266D" w14:textId="67734040" w:rsidR="00934F4B" w:rsidRPr="00A27876" w:rsidRDefault="00934F4B" w:rsidP="00D74DDB">
      <w:pPr>
        <w:spacing w:line="240" w:lineRule="auto"/>
        <w:rPr>
          <w:rFonts w:eastAsia="Times" w:cstheme="minorHAnsi"/>
          <w:sz w:val="24"/>
          <w:szCs w:val="24"/>
        </w:rPr>
      </w:pPr>
      <w:r w:rsidRPr="00A27876">
        <w:rPr>
          <w:rFonts w:eastAsia="Times" w:cstheme="minorHAnsi"/>
          <w:b/>
          <w:bCs/>
          <w:sz w:val="24"/>
          <w:szCs w:val="24"/>
        </w:rPr>
        <w:t xml:space="preserve">Synthesis Speech. </w:t>
      </w:r>
      <w:r w:rsidRPr="00A27876">
        <w:rPr>
          <w:rFonts w:eastAsia="Times" w:cstheme="minorHAnsi"/>
          <w:sz w:val="24"/>
          <w:szCs w:val="24"/>
        </w:rPr>
        <w:t>In this speech, you will reflect on your experience as a COM 110 student by explaining how the material learned in this class can be applied to your personal and professional life, ways in which you have improved as a communicator throughout this class, and areas in which improvement is still necessary.</w:t>
      </w:r>
    </w:p>
    <w:p w14:paraId="0950F576" w14:textId="77777777" w:rsidR="002A736E" w:rsidRPr="00A27876" w:rsidRDefault="00934F4B" w:rsidP="00D74DDB">
      <w:pPr>
        <w:spacing w:line="240" w:lineRule="auto"/>
        <w:contextualSpacing/>
        <w:rPr>
          <w:rFonts w:eastAsia="Calibri" w:cstheme="minorHAnsi"/>
          <w:sz w:val="24"/>
          <w:szCs w:val="24"/>
        </w:rPr>
      </w:pPr>
      <w:r w:rsidRPr="00A27876">
        <w:rPr>
          <w:rFonts w:eastAsia="Times" w:cstheme="minorHAnsi"/>
          <w:b/>
          <w:bCs/>
          <w:sz w:val="24"/>
          <w:szCs w:val="24"/>
        </w:rPr>
        <w:t>Participation.</w:t>
      </w:r>
      <w:r w:rsidRPr="00A27876">
        <w:rPr>
          <w:rFonts w:eastAsia="Times" w:cstheme="minorHAnsi"/>
          <w:sz w:val="24"/>
          <w:szCs w:val="24"/>
        </w:rPr>
        <w:t xml:space="preserve"> Because Communication as Critical Inquiry is a skills-based, developmental course, participation is essential. It is important that you get daily speaking opportunities to increase your confidence with your classroom audience. Participation is a function of attendance, demonstration </w:t>
      </w:r>
      <w:r w:rsidRPr="00A27876">
        <w:rPr>
          <w:rFonts w:eastAsia="Times" w:cstheme="minorHAnsi"/>
          <w:sz w:val="24"/>
          <w:szCs w:val="24"/>
        </w:rPr>
        <w:lastRenderedPageBreak/>
        <w:t xml:space="preserve">of having read the material, asking questions that extend the thinking of the class and instructor, contributing relevant examples, and demonstrating respect for the contributions of classmates. </w:t>
      </w:r>
    </w:p>
    <w:p w14:paraId="56DF0720" w14:textId="77777777" w:rsidR="002A736E" w:rsidRPr="00A27876" w:rsidRDefault="002A736E" w:rsidP="00D74DDB">
      <w:pPr>
        <w:spacing w:line="240" w:lineRule="auto"/>
        <w:contextualSpacing/>
        <w:rPr>
          <w:rFonts w:eastAsia="Calibri" w:cstheme="minorHAnsi"/>
          <w:sz w:val="24"/>
          <w:szCs w:val="24"/>
        </w:rPr>
      </w:pPr>
    </w:p>
    <w:p w14:paraId="6137E17B" w14:textId="4D99C304" w:rsidR="00934F4B" w:rsidRPr="00A27876" w:rsidRDefault="00934F4B" w:rsidP="00D74DDB">
      <w:pPr>
        <w:spacing w:line="240" w:lineRule="auto"/>
        <w:contextualSpacing/>
        <w:rPr>
          <w:rFonts w:eastAsia="Calibri" w:cstheme="minorHAnsi"/>
          <w:sz w:val="24"/>
          <w:szCs w:val="24"/>
        </w:rPr>
      </w:pPr>
      <w:r w:rsidRPr="00A27876">
        <w:rPr>
          <w:rFonts w:eastAsia="Times" w:cstheme="minorHAnsi"/>
          <w:b/>
          <w:bCs/>
          <w:sz w:val="24"/>
          <w:szCs w:val="24"/>
        </w:rPr>
        <w:t xml:space="preserve">Preparing to Participate Chapter </w:t>
      </w:r>
      <w:r w:rsidR="00611F2F">
        <w:rPr>
          <w:rFonts w:eastAsia="Times" w:cstheme="minorHAnsi"/>
          <w:b/>
          <w:bCs/>
          <w:sz w:val="24"/>
          <w:szCs w:val="24"/>
        </w:rPr>
        <w:t>Quizzes</w:t>
      </w:r>
      <w:r w:rsidRPr="00A27876">
        <w:rPr>
          <w:rFonts w:eastAsia="Times" w:cstheme="minorHAnsi"/>
          <w:b/>
          <w:bCs/>
          <w:sz w:val="24"/>
          <w:szCs w:val="24"/>
        </w:rPr>
        <w:t xml:space="preserve"> (P2Ps). </w:t>
      </w:r>
      <w:r w:rsidRPr="00A27876">
        <w:rPr>
          <w:rFonts w:eastAsia="Times" w:cstheme="minorHAnsi"/>
          <w:sz w:val="24"/>
          <w:szCs w:val="24"/>
        </w:rPr>
        <w:t>E</w:t>
      </w:r>
      <w:r w:rsidRPr="00A27876">
        <w:rPr>
          <w:rFonts w:eastAsia="Calibri" w:cstheme="minorHAnsi"/>
          <w:color w:val="000000"/>
          <w:sz w:val="24"/>
          <w:szCs w:val="24"/>
          <w:shd w:val="clear" w:color="auto" w:fill="FFFFFF"/>
        </w:rPr>
        <w:t xml:space="preserve">ach chapter of the text includes “Preparing to Participate” questions designed to intertwine new information with life application and assist you with making meaningful contributions to classroom discussions. You are required to read the entirety of the chapter(s) assigned, </w:t>
      </w:r>
      <w:r w:rsidR="00611F2F">
        <w:rPr>
          <w:rFonts w:eastAsia="Calibri" w:cstheme="minorHAnsi"/>
          <w:color w:val="000000"/>
          <w:sz w:val="24"/>
          <w:szCs w:val="24"/>
          <w:shd w:val="clear" w:color="auto" w:fill="FFFFFF"/>
        </w:rPr>
        <w:t xml:space="preserve">complete the corresponding quiz on </w:t>
      </w:r>
      <w:r w:rsidR="00E10840">
        <w:rPr>
          <w:rFonts w:eastAsia="Calibri" w:cstheme="minorHAnsi"/>
          <w:color w:val="000000"/>
          <w:sz w:val="24"/>
          <w:szCs w:val="24"/>
          <w:shd w:val="clear" w:color="auto" w:fill="FFFFFF"/>
        </w:rPr>
        <w:t>Canvas</w:t>
      </w:r>
      <w:r w:rsidR="00611F2F">
        <w:rPr>
          <w:rFonts w:eastAsia="Calibri" w:cstheme="minorHAnsi"/>
          <w:color w:val="000000"/>
          <w:sz w:val="24"/>
          <w:szCs w:val="24"/>
          <w:shd w:val="clear" w:color="auto" w:fill="FFFFFF"/>
        </w:rPr>
        <w:t xml:space="preserve"> as many times as is necessary for full points,</w:t>
      </w:r>
      <w:r w:rsidRPr="00A27876">
        <w:rPr>
          <w:rFonts w:eastAsia="Calibri" w:cstheme="minorHAnsi"/>
          <w:color w:val="000000"/>
          <w:sz w:val="24"/>
          <w:szCs w:val="24"/>
          <w:shd w:val="clear" w:color="auto" w:fill="FFFFFF"/>
        </w:rPr>
        <w:t xml:space="preserve"> </w:t>
      </w:r>
      <w:r w:rsidR="00611F2F">
        <w:rPr>
          <w:rFonts w:eastAsia="Calibri" w:cstheme="minorHAnsi"/>
          <w:color w:val="000000"/>
          <w:sz w:val="24"/>
          <w:szCs w:val="24"/>
          <w:shd w:val="clear" w:color="auto" w:fill="FFFFFF"/>
        </w:rPr>
        <w:t xml:space="preserve">and make sure it is </w:t>
      </w:r>
      <w:r w:rsidRPr="00A27876">
        <w:rPr>
          <w:rFonts w:eastAsia="Calibri" w:cstheme="minorHAnsi"/>
          <w:color w:val="000000"/>
          <w:sz w:val="24"/>
          <w:szCs w:val="24"/>
          <w:shd w:val="clear" w:color="auto" w:fill="FFFFFF"/>
        </w:rPr>
        <w:t>submit</w:t>
      </w:r>
      <w:r w:rsidR="00611F2F">
        <w:rPr>
          <w:rFonts w:eastAsia="Calibri" w:cstheme="minorHAnsi"/>
          <w:color w:val="000000"/>
          <w:sz w:val="24"/>
          <w:szCs w:val="24"/>
          <w:shd w:val="clear" w:color="auto" w:fill="FFFFFF"/>
        </w:rPr>
        <w:t>ted</w:t>
      </w:r>
      <w:r w:rsidRPr="00A27876">
        <w:rPr>
          <w:rFonts w:eastAsia="Calibri" w:cstheme="minorHAnsi"/>
          <w:color w:val="000000"/>
          <w:sz w:val="24"/>
          <w:szCs w:val="24"/>
          <w:shd w:val="clear" w:color="auto" w:fill="FFFFFF"/>
        </w:rPr>
        <w:t xml:space="preserve"> </w:t>
      </w:r>
      <w:r w:rsidR="002A736E" w:rsidRPr="00A27876">
        <w:rPr>
          <w:rFonts w:eastAsia="Calibri" w:cstheme="minorHAnsi"/>
          <w:color w:val="000000"/>
          <w:sz w:val="24"/>
          <w:szCs w:val="24"/>
          <w:shd w:val="clear" w:color="auto" w:fill="FFFFFF"/>
        </w:rPr>
        <w:t>at</w:t>
      </w:r>
      <w:r w:rsidRPr="00A27876">
        <w:rPr>
          <w:rFonts w:eastAsia="Calibri" w:cstheme="minorHAnsi"/>
          <w:color w:val="000000"/>
          <w:sz w:val="24"/>
          <w:szCs w:val="24"/>
          <w:shd w:val="clear" w:color="auto" w:fill="FFFFFF"/>
        </w:rPr>
        <w:t xml:space="preserve"> the beginning of every class period.</w:t>
      </w:r>
    </w:p>
    <w:p w14:paraId="720A52A6" w14:textId="77777777" w:rsidR="002A736E" w:rsidRPr="00A27876" w:rsidRDefault="002A736E" w:rsidP="00D74DDB">
      <w:pPr>
        <w:spacing w:line="240" w:lineRule="auto"/>
        <w:contextualSpacing/>
        <w:rPr>
          <w:rFonts w:cstheme="minorHAnsi"/>
          <w:sz w:val="24"/>
          <w:szCs w:val="24"/>
        </w:rPr>
      </w:pPr>
    </w:p>
    <w:p w14:paraId="679BBD2C" w14:textId="59DF0E86" w:rsidR="00934F4B" w:rsidRPr="00A27876" w:rsidRDefault="00934F4B" w:rsidP="00D74DDB">
      <w:pPr>
        <w:spacing w:line="240" w:lineRule="auto"/>
        <w:contextualSpacing/>
        <w:rPr>
          <w:rFonts w:cstheme="minorHAnsi"/>
          <w:sz w:val="24"/>
          <w:szCs w:val="24"/>
        </w:rPr>
      </w:pPr>
      <w:r w:rsidRPr="00A27876">
        <w:rPr>
          <w:rFonts w:eastAsia="Times" w:cstheme="minorHAnsi"/>
          <w:b/>
          <w:bCs/>
          <w:sz w:val="24"/>
          <w:szCs w:val="24"/>
        </w:rPr>
        <w:t>Informal speeches/group activities.</w:t>
      </w:r>
      <w:r w:rsidRPr="00A27876">
        <w:rPr>
          <w:rFonts w:eastAsia="Times" w:cstheme="minorHAnsi"/>
          <w:sz w:val="24"/>
          <w:szCs w:val="24"/>
        </w:rPr>
        <w:t xml:space="preserve"> A few times throughout the semester you will participate in an informal speaking activity that will be graded on completion with feedback on delivery. These activities will help you feel more comfortable and improve your speaking skills before you give your formal speeches. </w:t>
      </w:r>
      <w:r w:rsidRPr="00A27876">
        <w:rPr>
          <w:rFonts w:cstheme="minorHAnsi"/>
          <w:sz w:val="24"/>
          <w:szCs w:val="24"/>
        </w:rPr>
        <w:t>We will also engage in various activities designed to make you think about course content in new and different ways. Sometimes, these activities may be paired with short assignments that are worth points. Please listen carefully for when these assignments are due. Final total activity points will be determined before the final exam at the end of the semester. Quizzes over course content may be given at any time especially if class participation is lacking.</w:t>
      </w:r>
    </w:p>
    <w:p w14:paraId="5D3D0D22" w14:textId="0A2DC51F" w:rsidR="008E19E6" w:rsidRPr="00A27876" w:rsidRDefault="008E19E6" w:rsidP="00D74DDB">
      <w:pPr>
        <w:spacing w:line="240" w:lineRule="auto"/>
        <w:contextualSpacing/>
        <w:rPr>
          <w:rFonts w:cstheme="minorHAnsi"/>
          <w:sz w:val="24"/>
          <w:szCs w:val="24"/>
        </w:rPr>
      </w:pPr>
    </w:p>
    <w:p w14:paraId="59FE89DD" w14:textId="77777777" w:rsidR="00A53D2B" w:rsidRPr="00A27876" w:rsidRDefault="00A53D2B" w:rsidP="00D74DDB">
      <w:pPr>
        <w:spacing w:line="240" w:lineRule="auto"/>
        <w:contextualSpacing/>
        <w:rPr>
          <w:rFonts w:cstheme="minorHAnsi"/>
          <w:b/>
          <w:bCs/>
          <w:sz w:val="24"/>
          <w:szCs w:val="24"/>
          <w:u w:val="single"/>
        </w:rPr>
      </w:pPr>
    </w:p>
    <w:p w14:paraId="1C452AEA" w14:textId="4343CAB4" w:rsidR="000A182A" w:rsidRPr="00A27876" w:rsidRDefault="00D5632F" w:rsidP="00D74DDB">
      <w:pPr>
        <w:spacing w:line="240" w:lineRule="auto"/>
        <w:contextualSpacing/>
        <w:rPr>
          <w:rFonts w:cstheme="minorHAnsi"/>
          <w:b/>
          <w:bCs/>
          <w:sz w:val="24"/>
          <w:szCs w:val="24"/>
          <w:u w:val="single"/>
        </w:rPr>
      </w:pPr>
      <w:r>
        <w:rPr>
          <w:rFonts w:cstheme="minorHAnsi"/>
          <w:b/>
          <w:bCs/>
          <w:sz w:val="24"/>
          <w:szCs w:val="24"/>
          <w:u w:val="single"/>
        </w:rPr>
        <w:t>HOW WILL I BE GRADED?</w:t>
      </w:r>
    </w:p>
    <w:p w14:paraId="23760C7F" w14:textId="3D1B2C53" w:rsidR="008E19E6" w:rsidRPr="00A27876" w:rsidRDefault="00296FAB" w:rsidP="00D74DDB">
      <w:pPr>
        <w:spacing w:line="240" w:lineRule="auto"/>
        <w:contextualSpacing/>
        <w:rPr>
          <w:rFonts w:cstheme="minorHAnsi"/>
          <w:sz w:val="24"/>
          <w:szCs w:val="24"/>
        </w:rPr>
      </w:pPr>
      <w:r w:rsidRPr="00A27876">
        <w:rPr>
          <w:rFonts w:cstheme="minorHAnsi"/>
          <w:sz w:val="24"/>
          <w:szCs w:val="24"/>
        </w:rPr>
        <w:tab/>
      </w:r>
      <w:r w:rsidR="008E19E6" w:rsidRPr="00A27876">
        <w:rPr>
          <w:rFonts w:cstheme="minorHAnsi"/>
          <w:sz w:val="24"/>
          <w:szCs w:val="24"/>
        </w:rPr>
        <w:t>Informative Speech</w:t>
      </w:r>
      <w:r w:rsidR="008E19E6" w:rsidRPr="00A27876">
        <w:rPr>
          <w:rFonts w:cstheme="minorHAnsi"/>
          <w:sz w:val="24"/>
          <w:szCs w:val="24"/>
        </w:rPr>
        <w:tab/>
      </w:r>
      <w:r w:rsidR="008E19E6" w:rsidRPr="00A27876">
        <w:rPr>
          <w:rFonts w:cstheme="minorHAnsi"/>
          <w:sz w:val="24"/>
          <w:szCs w:val="24"/>
        </w:rPr>
        <w:tab/>
      </w:r>
      <w:r w:rsidR="008E19E6" w:rsidRPr="00A27876">
        <w:rPr>
          <w:rFonts w:cstheme="minorHAnsi"/>
          <w:sz w:val="24"/>
          <w:szCs w:val="24"/>
        </w:rPr>
        <w:tab/>
        <w:t>100 pts.</w:t>
      </w:r>
    </w:p>
    <w:p w14:paraId="18E6E50C" w14:textId="5F09EE48" w:rsidR="008E19E6" w:rsidRPr="00A27876" w:rsidRDefault="00296FAB" w:rsidP="00D74DDB">
      <w:pPr>
        <w:spacing w:line="240" w:lineRule="auto"/>
        <w:contextualSpacing/>
        <w:rPr>
          <w:rFonts w:cstheme="minorHAnsi"/>
          <w:sz w:val="24"/>
          <w:szCs w:val="24"/>
        </w:rPr>
      </w:pPr>
      <w:r w:rsidRPr="00A27876">
        <w:rPr>
          <w:rFonts w:cstheme="minorHAnsi"/>
          <w:sz w:val="24"/>
          <w:szCs w:val="24"/>
        </w:rPr>
        <w:tab/>
      </w:r>
      <w:r w:rsidR="00E834D6">
        <w:rPr>
          <w:rFonts w:cstheme="minorHAnsi"/>
          <w:sz w:val="24"/>
          <w:szCs w:val="24"/>
        </w:rPr>
        <w:t>Group Speech</w:t>
      </w:r>
      <w:r w:rsidR="00E834D6">
        <w:rPr>
          <w:rFonts w:cstheme="minorHAnsi"/>
          <w:sz w:val="24"/>
          <w:szCs w:val="24"/>
        </w:rPr>
        <w:tab/>
      </w:r>
      <w:r w:rsidR="00E834D6">
        <w:rPr>
          <w:rFonts w:cstheme="minorHAnsi"/>
          <w:sz w:val="24"/>
          <w:szCs w:val="24"/>
        </w:rPr>
        <w:tab/>
      </w:r>
      <w:r w:rsidR="008E19E6" w:rsidRPr="00A27876">
        <w:rPr>
          <w:rFonts w:cstheme="minorHAnsi"/>
          <w:sz w:val="24"/>
          <w:szCs w:val="24"/>
        </w:rPr>
        <w:tab/>
      </w:r>
      <w:r w:rsidR="008E19E6" w:rsidRPr="00A27876">
        <w:rPr>
          <w:rFonts w:cstheme="minorHAnsi"/>
          <w:sz w:val="24"/>
          <w:szCs w:val="24"/>
        </w:rPr>
        <w:tab/>
      </w:r>
      <w:r w:rsidR="00E834D6">
        <w:rPr>
          <w:rFonts w:cstheme="minorHAnsi"/>
          <w:sz w:val="24"/>
          <w:szCs w:val="24"/>
        </w:rPr>
        <w:t>10</w:t>
      </w:r>
      <w:r w:rsidR="008E19E6" w:rsidRPr="00A27876">
        <w:rPr>
          <w:rFonts w:cstheme="minorHAnsi"/>
          <w:sz w:val="24"/>
          <w:szCs w:val="24"/>
        </w:rPr>
        <w:t>0 pts.</w:t>
      </w:r>
    </w:p>
    <w:p w14:paraId="4070BE9D" w14:textId="1AA424D0" w:rsidR="008E19E6" w:rsidRPr="00A27876" w:rsidRDefault="00296FAB" w:rsidP="00D74DDB">
      <w:pPr>
        <w:spacing w:line="240" w:lineRule="auto"/>
        <w:contextualSpacing/>
        <w:rPr>
          <w:rFonts w:cstheme="minorHAnsi"/>
          <w:sz w:val="24"/>
          <w:szCs w:val="24"/>
        </w:rPr>
      </w:pPr>
      <w:r w:rsidRPr="00A27876">
        <w:rPr>
          <w:rFonts w:cstheme="minorHAnsi"/>
          <w:sz w:val="24"/>
          <w:szCs w:val="24"/>
        </w:rPr>
        <w:tab/>
      </w:r>
      <w:r w:rsidR="008E19E6" w:rsidRPr="00A27876">
        <w:rPr>
          <w:rFonts w:cstheme="minorHAnsi"/>
          <w:sz w:val="24"/>
          <w:szCs w:val="24"/>
        </w:rPr>
        <w:t>Persuasive Speech</w:t>
      </w:r>
      <w:r w:rsidR="008E19E6" w:rsidRPr="00A27876">
        <w:rPr>
          <w:rFonts w:cstheme="minorHAnsi"/>
          <w:sz w:val="24"/>
          <w:szCs w:val="24"/>
        </w:rPr>
        <w:tab/>
      </w:r>
      <w:r w:rsidR="008E19E6" w:rsidRPr="00A27876">
        <w:rPr>
          <w:rFonts w:cstheme="minorHAnsi"/>
          <w:sz w:val="24"/>
          <w:szCs w:val="24"/>
        </w:rPr>
        <w:tab/>
      </w:r>
      <w:r w:rsidR="00E834D6">
        <w:rPr>
          <w:rFonts w:cstheme="minorHAnsi"/>
          <w:sz w:val="24"/>
          <w:szCs w:val="24"/>
        </w:rPr>
        <w:tab/>
      </w:r>
      <w:r w:rsidR="008E19E6" w:rsidRPr="00A27876">
        <w:rPr>
          <w:rFonts w:cstheme="minorHAnsi"/>
          <w:sz w:val="24"/>
          <w:szCs w:val="24"/>
        </w:rPr>
        <w:t>1</w:t>
      </w:r>
      <w:r w:rsidR="00E834D6">
        <w:rPr>
          <w:rFonts w:cstheme="minorHAnsi"/>
          <w:sz w:val="24"/>
          <w:szCs w:val="24"/>
        </w:rPr>
        <w:t>0</w:t>
      </w:r>
      <w:r w:rsidR="008E19E6" w:rsidRPr="00A27876">
        <w:rPr>
          <w:rFonts w:cstheme="minorHAnsi"/>
          <w:sz w:val="24"/>
          <w:szCs w:val="24"/>
        </w:rPr>
        <w:t>0 pts.</w:t>
      </w:r>
    </w:p>
    <w:p w14:paraId="562BB91E" w14:textId="3E2F23FD" w:rsidR="008E19E6" w:rsidRPr="00A27876" w:rsidRDefault="00296FAB" w:rsidP="00D74DDB">
      <w:pPr>
        <w:spacing w:line="240" w:lineRule="auto"/>
        <w:contextualSpacing/>
        <w:rPr>
          <w:rFonts w:cstheme="minorHAnsi"/>
          <w:sz w:val="24"/>
          <w:szCs w:val="24"/>
        </w:rPr>
      </w:pPr>
      <w:r w:rsidRPr="00A27876">
        <w:rPr>
          <w:rFonts w:cstheme="minorHAnsi"/>
          <w:sz w:val="24"/>
          <w:szCs w:val="24"/>
        </w:rPr>
        <w:tab/>
      </w:r>
      <w:r w:rsidR="008E19E6" w:rsidRPr="00A27876">
        <w:rPr>
          <w:rFonts w:cstheme="minorHAnsi"/>
          <w:sz w:val="24"/>
          <w:szCs w:val="24"/>
        </w:rPr>
        <w:t>Participation/Attendance</w:t>
      </w:r>
      <w:r w:rsidR="008E19E6" w:rsidRPr="00A27876">
        <w:rPr>
          <w:rFonts w:cstheme="minorHAnsi"/>
          <w:sz w:val="24"/>
          <w:szCs w:val="24"/>
        </w:rPr>
        <w:tab/>
      </w:r>
      <w:r w:rsidR="008E19E6" w:rsidRPr="00A27876">
        <w:rPr>
          <w:rFonts w:cstheme="minorHAnsi"/>
          <w:sz w:val="24"/>
          <w:szCs w:val="24"/>
        </w:rPr>
        <w:tab/>
        <w:t>1</w:t>
      </w:r>
      <w:r w:rsidR="009E21C6" w:rsidRPr="00A27876">
        <w:rPr>
          <w:rFonts w:cstheme="minorHAnsi"/>
          <w:sz w:val="24"/>
          <w:szCs w:val="24"/>
        </w:rPr>
        <w:t>00</w:t>
      </w:r>
      <w:r w:rsidR="008E19E6" w:rsidRPr="00A27876">
        <w:rPr>
          <w:rFonts w:cstheme="minorHAnsi"/>
          <w:sz w:val="24"/>
          <w:szCs w:val="24"/>
        </w:rPr>
        <w:t xml:space="preserve"> pts.</w:t>
      </w:r>
    </w:p>
    <w:p w14:paraId="02D2901B" w14:textId="3053E607" w:rsidR="008E19E6" w:rsidRPr="00A27876" w:rsidRDefault="008E19E6" w:rsidP="00D74DDB">
      <w:pPr>
        <w:spacing w:line="240" w:lineRule="auto"/>
        <w:contextualSpacing/>
        <w:rPr>
          <w:rFonts w:cstheme="minorHAnsi"/>
          <w:sz w:val="24"/>
          <w:szCs w:val="24"/>
        </w:rPr>
      </w:pPr>
      <w:r w:rsidRPr="00A27876">
        <w:rPr>
          <w:rFonts w:cstheme="minorHAnsi"/>
          <w:sz w:val="24"/>
          <w:szCs w:val="24"/>
        </w:rPr>
        <w:tab/>
      </w:r>
      <w:r w:rsidR="00631BAF">
        <w:rPr>
          <w:rFonts w:cstheme="minorHAnsi"/>
          <w:sz w:val="24"/>
          <w:szCs w:val="24"/>
        </w:rPr>
        <w:tab/>
      </w:r>
      <w:r w:rsidRPr="00A27876">
        <w:rPr>
          <w:rFonts w:cstheme="minorHAnsi"/>
          <w:sz w:val="24"/>
          <w:szCs w:val="24"/>
        </w:rPr>
        <w:t>Chapter P2Ps (75)</w:t>
      </w:r>
    </w:p>
    <w:p w14:paraId="56CFD924" w14:textId="1DAC79EE" w:rsidR="008E19E6" w:rsidRPr="00A27876" w:rsidRDefault="008E19E6" w:rsidP="00D74DDB">
      <w:pPr>
        <w:spacing w:line="240" w:lineRule="auto"/>
        <w:contextualSpacing/>
        <w:rPr>
          <w:rFonts w:cstheme="minorHAnsi"/>
          <w:sz w:val="24"/>
          <w:szCs w:val="24"/>
        </w:rPr>
      </w:pPr>
      <w:r w:rsidRPr="00A27876">
        <w:rPr>
          <w:rFonts w:cstheme="minorHAnsi"/>
          <w:sz w:val="24"/>
          <w:szCs w:val="24"/>
        </w:rPr>
        <w:tab/>
      </w:r>
      <w:r w:rsidR="00631BAF">
        <w:rPr>
          <w:rFonts w:cstheme="minorHAnsi"/>
          <w:sz w:val="24"/>
          <w:szCs w:val="24"/>
        </w:rPr>
        <w:tab/>
      </w:r>
      <w:r w:rsidRPr="00A27876">
        <w:rPr>
          <w:rFonts w:cstheme="minorHAnsi"/>
          <w:sz w:val="24"/>
          <w:szCs w:val="24"/>
        </w:rPr>
        <w:t>Participation Defense (</w:t>
      </w:r>
      <w:r w:rsidR="009E21C6" w:rsidRPr="00A27876">
        <w:rPr>
          <w:rFonts w:cstheme="minorHAnsi"/>
          <w:sz w:val="24"/>
          <w:szCs w:val="24"/>
        </w:rPr>
        <w:t>25</w:t>
      </w:r>
      <w:r w:rsidRPr="00A27876">
        <w:rPr>
          <w:rFonts w:cstheme="minorHAnsi"/>
          <w:sz w:val="24"/>
          <w:szCs w:val="24"/>
        </w:rPr>
        <w:t>)</w:t>
      </w:r>
    </w:p>
    <w:p w14:paraId="300AAFC0" w14:textId="3D8767A8" w:rsidR="008E19E6" w:rsidRPr="00A27876" w:rsidRDefault="00296FAB" w:rsidP="00D74DDB">
      <w:pPr>
        <w:spacing w:line="240" w:lineRule="auto"/>
        <w:contextualSpacing/>
        <w:rPr>
          <w:rFonts w:cstheme="minorHAnsi"/>
          <w:sz w:val="24"/>
          <w:szCs w:val="24"/>
        </w:rPr>
      </w:pPr>
      <w:r w:rsidRPr="00A27876">
        <w:rPr>
          <w:rFonts w:cstheme="minorHAnsi"/>
          <w:sz w:val="24"/>
          <w:szCs w:val="24"/>
        </w:rPr>
        <w:tab/>
      </w:r>
      <w:r w:rsidR="008E19E6" w:rsidRPr="00A27876">
        <w:rPr>
          <w:rFonts w:cstheme="minorHAnsi"/>
          <w:sz w:val="24"/>
          <w:szCs w:val="24"/>
        </w:rPr>
        <w:t>CIP Speech</w:t>
      </w:r>
      <w:r w:rsidR="008E19E6" w:rsidRPr="00A27876">
        <w:rPr>
          <w:rFonts w:cstheme="minorHAnsi"/>
          <w:sz w:val="24"/>
          <w:szCs w:val="24"/>
        </w:rPr>
        <w:tab/>
      </w:r>
      <w:r w:rsidR="008E19E6" w:rsidRPr="00A27876">
        <w:rPr>
          <w:rFonts w:cstheme="minorHAnsi"/>
          <w:sz w:val="24"/>
          <w:szCs w:val="24"/>
        </w:rPr>
        <w:tab/>
      </w:r>
      <w:r w:rsidR="008E19E6" w:rsidRPr="00A27876">
        <w:rPr>
          <w:rFonts w:cstheme="minorHAnsi"/>
          <w:sz w:val="24"/>
          <w:szCs w:val="24"/>
        </w:rPr>
        <w:tab/>
      </w:r>
      <w:proofErr w:type="gramStart"/>
      <w:r w:rsidR="008E19E6" w:rsidRPr="00A27876">
        <w:rPr>
          <w:rFonts w:cstheme="minorHAnsi"/>
          <w:sz w:val="24"/>
          <w:szCs w:val="24"/>
        </w:rPr>
        <w:tab/>
        <w:t xml:space="preserve">  25</w:t>
      </w:r>
      <w:proofErr w:type="gramEnd"/>
      <w:r w:rsidR="008E19E6" w:rsidRPr="00A27876">
        <w:rPr>
          <w:rFonts w:cstheme="minorHAnsi"/>
          <w:sz w:val="24"/>
          <w:szCs w:val="24"/>
        </w:rPr>
        <w:t xml:space="preserve"> pts.</w:t>
      </w:r>
    </w:p>
    <w:p w14:paraId="7951B273" w14:textId="0EA05FF7" w:rsidR="008E19E6" w:rsidRPr="00A27876" w:rsidRDefault="00296FAB" w:rsidP="00D74DDB">
      <w:pPr>
        <w:spacing w:line="240" w:lineRule="auto"/>
        <w:contextualSpacing/>
        <w:rPr>
          <w:rFonts w:cstheme="minorHAnsi"/>
          <w:sz w:val="24"/>
          <w:szCs w:val="24"/>
        </w:rPr>
      </w:pPr>
      <w:r w:rsidRPr="00A27876">
        <w:rPr>
          <w:rFonts w:cstheme="minorHAnsi"/>
          <w:sz w:val="24"/>
          <w:szCs w:val="24"/>
        </w:rPr>
        <w:tab/>
      </w:r>
      <w:r w:rsidR="008E19E6" w:rsidRPr="00A27876">
        <w:rPr>
          <w:rFonts w:cstheme="minorHAnsi"/>
          <w:sz w:val="24"/>
          <w:szCs w:val="24"/>
        </w:rPr>
        <w:t>Synthesis Speech</w:t>
      </w:r>
      <w:r w:rsidR="008E19E6" w:rsidRPr="00A27876">
        <w:rPr>
          <w:rFonts w:cstheme="minorHAnsi"/>
          <w:sz w:val="24"/>
          <w:szCs w:val="24"/>
        </w:rPr>
        <w:tab/>
      </w:r>
      <w:r w:rsidR="008E19E6" w:rsidRPr="00A27876">
        <w:rPr>
          <w:rFonts w:cstheme="minorHAnsi"/>
          <w:sz w:val="24"/>
          <w:szCs w:val="24"/>
        </w:rPr>
        <w:tab/>
      </w:r>
      <w:proofErr w:type="gramStart"/>
      <w:r w:rsidR="008E19E6" w:rsidRPr="00A27876">
        <w:rPr>
          <w:rFonts w:cstheme="minorHAnsi"/>
          <w:sz w:val="24"/>
          <w:szCs w:val="24"/>
        </w:rPr>
        <w:tab/>
        <w:t xml:space="preserve">  25</w:t>
      </w:r>
      <w:proofErr w:type="gramEnd"/>
      <w:r w:rsidR="008E19E6" w:rsidRPr="00A27876">
        <w:rPr>
          <w:rFonts w:cstheme="minorHAnsi"/>
          <w:sz w:val="24"/>
          <w:szCs w:val="24"/>
        </w:rPr>
        <w:t xml:space="preserve"> pts.</w:t>
      </w:r>
    </w:p>
    <w:p w14:paraId="5076FF10" w14:textId="398E4898" w:rsidR="008E19E6" w:rsidRPr="00A27876" w:rsidRDefault="00296FAB" w:rsidP="00D74DDB">
      <w:pPr>
        <w:spacing w:line="240" w:lineRule="auto"/>
        <w:contextualSpacing/>
        <w:rPr>
          <w:rFonts w:cstheme="minorHAnsi"/>
          <w:sz w:val="24"/>
          <w:szCs w:val="24"/>
        </w:rPr>
      </w:pPr>
      <w:r w:rsidRPr="00A27876">
        <w:rPr>
          <w:rFonts w:cstheme="minorHAnsi"/>
          <w:sz w:val="24"/>
          <w:szCs w:val="24"/>
        </w:rPr>
        <w:tab/>
      </w:r>
      <w:r w:rsidR="008E19E6" w:rsidRPr="00A27876">
        <w:rPr>
          <w:rFonts w:cstheme="minorHAnsi"/>
          <w:sz w:val="24"/>
          <w:szCs w:val="24"/>
        </w:rPr>
        <w:t>Informal Activities</w:t>
      </w:r>
      <w:r w:rsidR="008E19E6" w:rsidRPr="00A27876">
        <w:rPr>
          <w:rFonts w:cstheme="minorHAnsi"/>
          <w:sz w:val="24"/>
          <w:szCs w:val="24"/>
        </w:rPr>
        <w:tab/>
      </w:r>
      <w:r w:rsidR="008E19E6" w:rsidRPr="00A27876">
        <w:rPr>
          <w:rFonts w:cstheme="minorHAnsi"/>
          <w:sz w:val="24"/>
          <w:szCs w:val="24"/>
        </w:rPr>
        <w:tab/>
      </w:r>
      <w:r w:rsidR="008E19E6" w:rsidRPr="00A27876">
        <w:rPr>
          <w:rFonts w:cstheme="minorHAnsi"/>
          <w:sz w:val="24"/>
          <w:szCs w:val="24"/>
        </w:rPr>
        <w:tab/>
        <w:t>TBD by instructor</w:t>
      </w:r>
    </w:p>
    <w:p w14:paraId="282330F7" w14:textId="74F140A9" w:rsidR="008E19E6" w:rsidRPr="00A27876" w:rsidRDefault="008E19E6" w:rsidP="00D74DDB">
      <w:pPr>
        <w:spacing w:line="240" w:lineRule="auto"/>
        <w:contextualSpacing/>
        <w:rPr>
          <w:rFonts w:cstheme="minorHAnsi"/>
          <w:sz w:val="24"/>
          <w:szCs w:val="24"/>
        </w:rPr>
      </w:pPr>
      <w:r w:rsidRPr="00A27876">
        <w:rPr>
          <w:rFonts w:cstheme="minorHAnsi"/>
          <w:sz w:val="24"/>
          <w:szCs w:val="24"/>
        </w:rPr>
        <w:tab/>
      </w:r>
      <w:r w:rsidR="00296FAB" w:rsidRPr="00A27876">
        <w:rPr>
          <w:rFonts w:cstheme="minorHAnsi"/>
          <w:sz w:val="24"/>
          <w:szCs w:val="24"/>
        </w:rPr>
        <w:tab/>
      </w:r>
      <w:r w:rsidRPr="00A27876">
        <w:rPr>
          <w:rFonts w:cstheme="minorHAnsi"/>
          <w:sz w:val="24"/>
          <w:szCs w:val="24"/>
        </w:rPr>
        <w:t>Citing Sources</w:t>
      </w:r>
      <w:r w:rsidR="0026593A">
        <w:rPr>
          <w:rFonts w:cstheme="minorHAnsi"/>
          <w:sz w:val="24"/>
          <w:szCs w:val="24"/>
        </w:rPr>
        <w:tab/>
      </w:r>
      <w:r w:rsidR="0026593A">
        <w:rPr>
          <w:rFonts w:cstheme="minorHAnsi"/>
          <w:sz w:val="24"/>
          <w:szCs w:val="24"/>
        </w:rPr>
        <w:tab/>
      </w:r>
      <w:r w:rsidR="0026593A">
        <w:rPr>
          <w:rFonts w:cstheme="minorHAnsi"/>
          <w:sz w:val="24"/>
          <w:szCs w:val="24"/>
        </w:rPr>
        <w:tab/>
        <w:t xml:space="preserve">    5 pts.</w:t>
      </w:r>
    </w:p>
    <w:p w14:paraId="182370AB" w14:textId="2FA25D96" w:rsidR="008E19E6" w:rsidRPr="00A27876" w:rsidRDefault="008E19E6" w:rsidP="00D74DDB">
      <w:pPr>
        <w:spacing w:line="240" w:lineRule="auto"/>
        <w:contextualSpacing/>
        <w:rPr>
          <w:rFonts w:cstheme="minorHAnsi"/>
          <w:sz w:val="24"/>
          <w:szCs w:val="24"/>
        </w:rPr>
      </w:pPr>
      <w:r w:rsidRPr="00A27876">
        <w:rPr>
          <w:rFonts w:cstheme="minorHAnsi"/>
          <w:sz w:val="24"/>
          <w:szCs w:val="24"/>
        </w:rPr>
        <w:tab/>
      </w:r>
      <w:r w:rsidR="00296FAB" w:rsidRPr="00A27876">
        <w:rPr>
          <w:rFonts w:cstheme="minorHAnsi"/>
          <w:sz w:val="24"/>
          <w:szCs w:val="24"/>
        </w:rPr>
        <w:tab/>
      </w:r>
      <w:r w:rsidRPr="00A27876">
        <w:rPr>
          <w:rFonts w:cstheme="minorHAnsi"/>
          <w:sz w:val="24"/>
          <w:szCs w:val="24"/>
        </w:rPr>
        <w:t>Planning the Outline</w:t>
      </w:r>
      <w:r w:rsidR="0026593A">
        <w:rPr>
          <w:rFonts w:cstheme="minorHAnsi"/>
          <w:sz w:val="24"/>
          <w:szCs w:val="24"/>
        </w:rPr>
        <w:tab/>
      </w:r>
      <w:r w:rsidR="0026593A">
        <w:rPr>
          <w:rFonts w:cstheme="minorHAnsi"/>
          <w:sz w:val="24"/>
          <w:szCs w:val="24"/>
        </w:rPr>
        <w:tab/>
        <w:t xml:space="preserve">    5 pts.</w:t>
      </w:r>
    </w:p>
    <w:p w14:paraId="6BA71082" w14:textId="0258ED92" w:rsidR="002A736E" w:rsidRPr="00A27876" w:rsidRDefault="00296FAB" w:rsidP="00D74DDB">
      <w:pPr>
        <w:spacing w:line="240" w:lineRule="auto"/>
        <w:contextualSpacing/>
        <w:rPr>
          <w:rFonts w:cstheme="minorHAnsi"/>
          <w:sz w:val="24"/>
          <w:szCs w:val="24"/>
        </w:rPr>
      </w:pPr>
      <w:r w:rsidRPr="00A27876">
        <w:rPr>
          <w:rFonts w:cstheme="minorHAnsi"/>
          <w:sz w:val="24"/>
          <w:szCs w:val="24"/>
        </w:rPr>
        <w:tab/>
      </w:r>
      <w:r w:rsidR="008E19E6" w:rsidRPr="00A27876">
        <w:rPr>
          <w:rFonts w:cstheme="minorHAnsi"/>
          <w:sz w:val="24"/>
          <w:szCs w:val="24"/>
        </w:rPr>
        <w:t>Extra credit opportunities</w:t>
      </w:r>
      <w:r w:rsidR="008E19E6" w:rsidRPr="00A27876">
        <w:rPr>
          <w:rFonts w:cstheme="minorHAnsi"/>
          <w:sz w:val="24"/>
          <w:szCs w:val="24"/>
        </w:rPr>
        <w:tab/>
      </w:r>
      <w:r w:rsidR="008E19E6" w:rsidRPr="00A27876">
        <w:rPr>
          <w:rFonts w:cstheme="minorHAnsi"/>
          <w:sz w:val="24"/>
          <w:szCs w:val="24"/>
        </w:rPr>
        <w:tab/>
        <w:t>TBD by instructor</w:t>
      </w:r>
    </w:p>
    <w:p w14:paraId="2B4B7D80" w14:textId="77777777" w:rsidR="00856141" w:rsidRPr="00A27876" w:rsidRDefault="00856141" w:rsidP="00D74DDB">
      <w:pPr>
        <w:spacing w:before="100" w:beforeAutospacing="1" w:after="100" w:afterAutospacing="1" w:line="240" w:lineRule="auto"/>
        <w:rPr>
          <w:rFonts w:cstheme="minorHAnsi"/>
          <w:sz w:val="24"/>
          <w:szCs w:val="24"/>
        </w:rPr>
      </w:pPr>
      <w:r w:rsidRPr="00A27876">
        <w:rPr>
          <w:rFonts w:cstheme="minorHAnsi"/>
          <w:sz w:val="24"/>
          <w:szCs w:val="24"/>
        </w:rPr>
        <w:t xml:space="preserve">**Please note that assignments can be added and deleted from the course, meaning the total points for the course can </w:t>
      </w:r>
      <w:proofErr w:type="gramStart"/>
      <w:r w:rsidRPr="00A27876">
        <w:rPr>
          <w:rFonts w:cstheme="minorHAnsi"/>
          <w:sz w:val="24"/>
          <w:szCs w:val="24"/>
        </w:rPr>
        <w:t>change.*</w:t>
      </w:r>
      <w:proofErr w:type="gramEnd"/>
      <w:r w:rsidRPr="00A27876">
        <w:rPr>
          <w:rFonts w:cstheme="minorHAnsi"/>
          <w:sz w:val="24"/>
          <w:szCs w:val="24"/>
        </w:rPr>
        <w:t xml:space="preserve">* </w:t>
      </w:r>
    </w:p>
    <w:p w14:paraId="30C90751" w14:textId="400F30EE" w:rsidR="00856141" w:rsidRPr="00A27876" w:rsidRDefault="00856141" w:rsidP="00D74DDB">
      <w:pPr>
        <w:spacing w:line="240" w:lineRule="auto"/>
        <w:rPr>
          <w:rFonts w:eastAsia="Calibri" w:cstheme="minorHAnsi"/>
          <w:sz w:val="24"/>
          <w:szCs w:val="24"/>
        </w:rPr>
      </w:pPr>
      <w:r w:rsidRPr="00A27876">
        <w:rPr>
          <w:rFonts w:eastAsia="Calibri" w:cstheme="minorHAnsi"/>
          <w:sz w:val="24"/>
          <w:szCs w:val="24"/>
        </w:rPr>
        <w:t>At least 50% of the participation grade will be based on daily speaking opportunities for each student. The combination of the activities and participation grade will not exceed 100 pts. without an additional, graded speaking opportunity. Assigned grades for speeches must comprise at least 50% of the overall grade.</w:t>
      </w:r>
    </w:p>
    <w:p w14:paraId="3465A3F1" w14:textId="77777777" w:rsidR="00296FAB" w:rsidRPr="00A27876" w:rsidRDefault="00856141" w:rsidP="00D74DDB">
      <w:pPr>
        <w:spacing w:line="240" w:lineRule="auto"/>
        <w:rPr>
          <w:rFonts w:eastAsia="Times" w:cstheme="minorHAnsi"/>
          <w:sz w:val="24"/>
          <w:szCs w:val="24"/>
        </w:rPr>
      </w:pPr>
      <w:r w:rsidRPr="00A27876">
        <w:rPr>
          <w:rFonts w:eastAsia="Times" w:cstheme="minorHAnsi"/>
          <w:sz w:val="24"/>
          <w:szCs w:val="24"/>
        </w:rPr>
        <w:t xml:space="preserve">The grading scale is a standard ten percentage point scale: </w:t>
      </w:r>
    </w:p>
    <w:p w14:paraId="207415B9" w14:textId="0D826B9D" w:rsidR="004E2DDC" w:rsidRDefault="00856141" w:rsidP="00D74DDB">
      <w:pPr>
        <w:spacing w:line="240" w:lineRule="auto"/>
        <w:jc w:val="center"/>
        <w:rPr>
          <w:rFonts w:eastAsia="Times" w:cstheme="minorHAnsi"/>
          <w:sz w:val="24"/>
          <w:szCs w:val="24"/>
        </w:rPr>
      </w:pPr>
      <w:r w:rsidRPr="00A27876">
        <w:rPr>
          <w:rFonts w:eastAsia="Times" w:cstheme="minorHAnsi"/>
          <w:sz w:val="24"/>
          <w:szCs w:val="24"/>
        </w:rPr>
        <w:t>90-100% = A; 80%-89% = B; 70%-79% = C; 60-69% = D; below 60% = F</w:t>
      </w:r>
    </w:p>
    <w:p w14:paraId="5F672E90" w14:textId="77777777" w:rsidR="00A27876" w:rsidRDefault="00A27876" w:rsidP="00D74DDB">
      <w:pPr>
        <w:spacing w:line="240" w:lineRule="auto"/>
        <w:jc w:val="center"/>
        <w:rPr>
          <w:rFonts w:eastAsia="Times" w:cstheme="minorHAnsi"/>
          <w:sz w:val="24"/>
          <w:szCs w:val="24"/>
        </w:rPr>
      </w:pPr>
    </w:p>
    <w:p w14:paraId="262EEF98" w14:textId="77777777" w:rsidR="00E834D6" w:rsidRDefault="00E834D6" w:rsidP="00D74DDB">
      <w:pPr>
        <w:spacing w:line="240" w:lineRule="auto"/>
        <w:rPr>
          <w:rFonts w:eastAsia="Times" w:cstheme="minorHAnsi"/>
          <w:sz w:val="24"/>
          <w:szCs w:val="24"/>
        </w:rPr>
      </w:pPr>
    </w:p>
    <w:p w14:paraId="7A25091E" w14:textId="661D449D" w:rsidR="00296FAB" w:rsidRPr="00A27876" w:rsidRDefault="00D5632F" w:rsidP="00D74DDB">
      <w:pPr>
        <w:spacing w:line="240" w:lineRule="auto"/>
        <w:rPr>
          <w:rFonts w:eastAsia="Times" w:cstheme="minorHAnsi"/>
          <w:sz w:val="24"/>
          <w:szCs w:val="24"/>
          <w:u w:val="single"/>
        </w:rPr>
      </w:pPr>
      <w:r>
        <w:rPr>
          <w:rFonts w:cstheme="minorHAnsi"/>
          <w:b/>
          <w:bCs/>
          <w:sz w:val="24"/>
          <w:szCs w:val="24"/>
          <w:u w:val="single"/>
        </w:rPr>
        <w:lastRenderedPageBreak/>
        <w:t xml:space="preserve">WHAT ARE THE </w:t>
      </w:r>
      <w:r w:rsidR="00A27876">
        <w:rPr>
          <w:rFonts w:cstheme="minorHAnsi"/>
          <w:b/>
          <w:bCs/>
          <w:sz w:val="24"/>
          <w:szCs w:val="24"/>
          <w:u w:val="single"/>
        </w:rPr>
        <w:t>COURSE POLICIES</w:t>
      </w:r>
      <w:r>
        <w:rPr>
          <w:rFonts w:cstheme="minorHAnsi"/>
          <w:b/>
          <w:bCs/>
          <w:sz w:val="24"/>
          <w:szCs w:val="24"/>
          <w:u w:val="single"/>
        </w:rPr>
        <w:t>?</w:t>
      </w:r>
    </w:p>
    <w:p w14:paraId="0F436BC1" w14:textId="319944F8" w:rsidR="00296FAB" w:rsidRPr="00A27876" w:rsidRDefault="00296FAB" w:rsidP="00D74DDB">
      <w:pPr>
        <w:spacing w:line="240" w:lineRule="auto"/>
        <w:rPr>
          <w:rFonts w:cstheme="minorHAnsi"/>
          <w:sz w:val="24"/>
          <w:szCs w:val="24"/>
        </w:rPr>
      </w:pPr>
      <w:r w:rsidRPr="00A27876">
        <w:rPr>
          <w:rFonts w:cstheme="minorHAnsi"/>
          <w:b/>
          <w:sz w:val="24"/>
          <w:szCs w:val="24"/>
        </w:rPr>
        <w:t>Attendance.</w:t>
      </w:r>
      <w:r w:rsidRPr="00A27876">
        <w:rPr>
          <w:rFonts w:cstheme="minorHAnsi"/>
          <w:sz w:val="24"/>
          <w:szCs w:val="24"/>
        </w:rPr>
        <w:t xml:space="preserve"> You are expected to come to class prepared to discuss and participate in activities associated with the readings. Regular attendance is expected, and I will take attendance every day. Being absent will deprive you of valuable class discussions and will also prevent you from receiving participation credit for that day. Additionally, I expect you to be in class on time. Attendance on speech days is mandatory as both the speaker and as a member of the audience. This </w:t>
      </w:r>
      <w:r w:rsidR="004E2DDC" w:rsidRPr="00A27876">
        <w:rPr>
          <w:rFonts w:cstheme="minorHAnsi"/>
          <w:sz w:val="24"/>
          <w:szCs w:val="24"/>
        </w:rPr>
        <w:t xml:space="preserve">speech day </w:t>
      </w:r>
      <w:r w:rsidRPr="00A27876">
        <w:rPr>
          <w:rFonts w:cstheme="minorHAnsi"/>
          <w:sz w:val="24"/>
          <w:szCs w:val="24"/>
        </w:rPr>
        <w:t>attendance grade will be reflected in the specific speech grade.</w:t>
      </w:r>
    </w:p>
    <w:p w14:paraId="40485BD1" w14:textId="23379334" w:rsidR="00296FAB" w:rsidRPr="00A27876" w:rsidRDefault="00296FAB" w:rsidP="00D74DDB">
      <w:pPr>
        <w:spacing w:line="240" w:lineRule="auto"/>
        <w:rPr>
          <w:rFonts w:cstheme="minorHAnsi"/>
          <w:sz w:val="24"/>
          <w:szCs w:val="24"/>
        </w:rPr>
      </w:pPr>
      <w:r w:rsidRPr="00A27876">
        <w:rPr>
          <w:rFonts w:cstheme="minorHAnsi"/>
          <w:sz w:val="24"/>
          <w:szCs w:val="24"/>
        </w:rPr>
        <w:t xml:space="preserve">If you have a legitimate reason for not being in class, you must contact me as far in advance </w:t>
      </w:r>
      <w:r w:rsidR="00515444" w:rsidRPr="00A27876">
        <w:rPr>
          <w:rFonts w:cstheme="minorHAnsi"/>
          <w:sz w:val="24"/>
          <w:szCs w:val="24"/>
        </w:rPr>
        <w:t xml:space="preserve">as possible </w:t>
      </w:r>
      <w:r w:rsidRPr="00A27876">
        <w:rPr>
          <w:rFonts w:cstheme="minorHAnsi"/>
          <w:sz w:val="24"/>
          <w:szCs w:val="24"/>
        </w:rPr>
        <w:t xml:space="preserve">by email. If you are involved in any university activities that will cause you to miss class, I need a schedule of classes that you will miss and a signed note from your coach or advisor verifying that you are on the team. </w:t>
      </w:r>
    </w:p>
    <w:p w14:paraId="08392B00" w14:textId="20721241" w:rsidR="00296FAB" w:rsidRPr="00A27876" w:rsidRDefault="00296FAB" w:rsidP="00D74DDB">
      <w:pPr>
        <w:pStyle w:val="HTMLBody"/>
        <w:rPr>
          <w:rFonts w:asciiTheme="minorHAnsi" w:hAnsiTheme="minorHAnsi" w:cstheme="minorHAnsi"/>
          <w:sz w:val="24"/>
          <w:szCs w:val="24"/>
        </w:rPr>
      </w:pPr>
      <w:r w:rsidRPr="00A27876">
        <w:rPr>
          <w:rFonts w:asciiTheme="minorHAnsi" w:eastAsia="Times" w:hAnsiTheme="minorHAnsi" w:cstheme="minorHAnsi"/>
          <w:b/>
          <w:bCs/>
          <w:sz w:val="24"/>
          <w:szCs w:val="24"/>
        </w:rPr>
        <w:t>Excused Absences/</w:t>
      </w:r>
      <w:r w:rsidRPr="00A27876">
        <w:rPr>
          <w:rFonts w:asciiTheme="minorHAnsi" w:hAnsiTheme="minorHAnsi" w:cstheme="minorHAnsi"/>
          <w:b/>
          <w:sz w:val="24"/>
          <w:szCs w:val="24"/>
        </w:rPr>
        <w:t xml:space="preserve">Absences. </w:t>
      </w:r>
      <w:r w:rsidRPr="00A27876">
        <w:rPr>
          <w:rFonts w:asciiTheme="minorHAnsi" w:eastAsia="Times" w:hAnsiTheme="minorHAnsi" w:cstheme="minorHAnsi"/>
          <w:sz w:val="24"/>
          <w:szCs w:val="24"/>
        </w:rPr>
        <w:t xml:space="preserve">Students who become ill, </w:t>
      </w:r>
      <w:r w:rsidRPr="00A27876">
        <w:rPr>
          <w:rFonts w:asciiTheme="minorHAnsi" w:hAnsiTheme="minorHAnsi" w:cstheme="minorHAnsi"/>
          <w:sz w:val="24"/>
          <w:szCs w:val="24"/>
        </w:rPr>
        <w:t>are absent due to a required self-isolation or quarantine</w:t>
      </w:r>
      <w:r w:rsidRPr="00A27876">
        <w:rPr>
          <w:rFonts w:asciiTheme="minorHAnsi" w:eastAsia="Times" w:hAnsiTheme="minorHAnsi" w:cstheme="minorHAnsi"/>
          <w:sz w:val="24"/>
          <w:szCs w:val="24"/>
        </w:rPr>
        <w:t xml:space="preserve"> or have extenuating circumstances that will prohibit class attendance or completion of coursework on time will need to provide proper documentation to receive excused absences and/or extended due dates. This documentation should be submitted to the</w:t>
      </w:r>
      <w:r w:rsidRPr="00A27876">
        <w:rPr>
          <w:rFonts w:asciiTheme="minorHAnsi" w:hAnsiTheme="minorHAnsi" w:cstheme="minorHAnsi"/>
          <w:sz w:val="24"/>
          <w:szCs w:val="24"/>
        </w:rPr>
        <w:t> </w:t>
      </w:r>
      <w:hyperlink r:id="rId13" w:history="1">
        <w:r w:rsidRPr="00A27876">
          <w:rPr>
            <w:rStyle w:val="Hyperlink"/>
            <w:rFonts w:asciiTheme="minorHAnsi" w:hAnsiTheme="minorHAnsi" w:cstheme="minorHAnsi"/>
            <w:sz w:val="24"/>
            <w:szCs w:val="24"/>
          </w:rPr>
          <w:t>Dean of Students Office</w:t>
        </w:r>
      </w:hyperlink>
      <w:r w:rsidRPr="00A27876">
        <w:rPr>
          <w:rStyle w:val="Hyperlink"/>
          <w:rFonts w:asciiTheme="minorHAnsi" w:hAnsiTheme="minorHAnsi" w:cstheme="minorHAnsi"/>
          <w:sz w:val="24"/>
          <w:szCs w:val="24"/>
        </w:rPr>
        <w:t xml:space="preserve">. </w:t>
      </w:r>
      <w:r w:rsidRPr="00A27876">
        <w:rPr>
          <w:rFonts w:asciiTheme="minorHAnsi" w:hAnsiTheme="minorHAnsi" w:cstheme="minorHAnsi"/>
          <w:sz w:val="24"/>
          <w:szCs w:val="24"/>
        </w:rPr>
        <w:t>The Dean of Students Office will notify your instructors, and they will make reasonable modifications/extensions to any assignments missed during the length of your excused absence.</w:t>
      </w:r>
    </w:p>
    <w:p w14:paraId="79DBBA48" w14:textId="77777777" w:rsidR="00296FAB" w:rsidRPr="00A27876" w:rsidRDefault="00296FAB" w:rsidP="00D74DDB">
      <w:pPr>
        <w:spacing w:after="0" w:line="240" w:lineRule="auto"/>
        <w:rPr>
          <w:rFonts w:eastAsia="Calibri" w:cstheme="minorHAnsi"/>
          <w:sz w:val="24"/>
          <w:szCs w:val="24"/>
          <w:u w:val="single"/>
        </w:rPr>
      </w:pPr>
    </w:p>
    <w:p w14:paraId="7D865C0E" w14:textId="7D357221" w:rsidR="00296FAB" w:rsidRPr="00A27876" w:rsidRDefault="00296FAB" w:rsidP="00D74DDB">
      <w:pPr>
        <w:spacing w:after="0" w:line="240" w:lineRule="auto"/>
        <w:rPr>
          <w:rFonts w:eastAsia="Calibri" w:cstheme="minorHAnsi"/>
          <w:sz w:val="24"/>
          <w:szCs w:val="24"/>
        </w:rPr>
      </w:pPr>
      <w:r w:rsidRPr="00A27876">
        <w:rPr>
          <w:rFonts w:eastAsia="Calibri" w:cstheme="minorHAnsi"/>
          <w:b/>
          <w:sz w:val="24"/>
          <w:szCs w:val="24"/>
        </w:rPr>
        <w:t>Illinois Articulation Initiative</w:t>
      </w:r>
      <w:r w:rsidR="00E834D6">
        <w:rPr>
          <w:rFonts w:eastAsia="Calibri" w:cstheme="minorHAnsi"/>
          <w:b/>
          <w:sz w:val="24"/>
          <w:szCs w:val="24"/>
        </w:rPr>
        <w:t xml:space="preserve"> (C2900: Oral Communication)</w:t>
      </w:r>
      <w:r w:rsidRPr="00A27876">
        <w:rPr>
          <w:rFonts w:eastAsia="Calibri" w:cstheme="minorHAnsi"/>
          <w:b/>
          <w:sz w:val="24"/>
          <w:szCs w:val="24"/>
        </w:rPr>
        <w:t>.</w:t>
      </w:r>
      <w:r w:rsidRPr="00A27876">
        <w:rPr>
          <w:rFonts w:eastAsia="Calibri" w:cstheme="minorHAnsi"/>
          <w:sz w:val="24"/>
          <w:szCs w:val="24"/>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268687B0" w14:textId="77777777" w:rsidR="00296FAB" w:rsidRPr="00A27876" w:rsidRDefault="00296FAB" w:rsidP="00D74DDB">
      <w:pPr>
        <w:spacing w:after="0" w:line="240" w:lineRule="auto"/>
        <w:rPr>
          <w:rFonts w:eastAsia="Calibri" w:cstheme="minorHAnsi"/>
          <w:sz w:val="24"/>
          <w:szCs w:val="24"/>
        </w:rPr>
      </w:pPr>
    </w:p>
    <w:p w14:paraId="1210357F" w14:textId="773FB114" w:rsidR="00296FAB" w:rsidRPr="00A27876" w:rsidRDefault="00E834D6" w:rsidP="00D74DDB">
      <w:pPr>
        <w:spacing w:after="0" w:line="240" w:lineRule="auto"/>
        <w:rPr>
          <w:rFonts w:eastAsia="Calibri" w:cstheme="minorHAnsi"/>
          <w:b/>
          <w:bCs/>
          <w:sz w:val="24"/>
          <w:szCs w:val="24"/>
        </w:rPr>
      </w:pPr>
      <w:r>
        <w:rPr>
          <w:rFonts w:eastAsia="Calibri" w:cstheme="minorHAnsi"/>
          <w:b/>
          <w:sz w:val="24"/>
          <w:szCs w:val="24"/>
        </w:rPr>
        <w:t>COM 110</w:t>
      </w:r>
      <w:r w:rsidR="00296FAB" w:rsidRPr="00A27876">
        <w:rPr>
          <w:rFonts w:eastAsia="Calibri" w:cstheme="minorHAnsi"/>
          <w:b/>
          <w:sz w:val="24"/>
          <w:szCs w:val="24"/>
        </w:rPr>
        <w:t xml:space="preserve"> Lab.</w:t>
      </w:r>
      <w:r w:rsidR="00296FAB" w:rsidRPr="00A27876">
        <w:rPr>
          <w:rFonts w:eastAsia="Calibri" w:cstheme="minorHAnsi"/>
          <w:sz w:val="24"/>
          <w:szCs w:val="24"/>
        </w:rPr>
        <w:t xml:space="preserve"> You are encouraged to visit the </w:t>
      </w:r>
      <w:r w:rsidR="00D5632F">
        <w:rPr>
          <w:rFonts w:eastAsia="Calibri" w:cstheme="minorHAnsi"/>
          <w:sz w:val="24"/>
          <w:szCs w:val="24"/>
        </w:rPr>
        <w:t>COM 110</w:t>
      </w:r>
      <w:r w:rsidR="00296FAB" w:rsidRPr="00A27876">
        <w:rPr>
          <w:rFonts w:eastAsia="Calibri" w:cstheme="minorHAnsi"/>
          <w:sz w:val="24"/>
          <w:szCs w:val="24"/>
        </w:rPr>
        <w:t xml:space="preserve"> lab at least once during the semester to practice your speech. It is also recommended that you plan a visit to the </w:t>
      </w:r>
      <w:r>
        <w:rPr>
          <w:rFonts w:eastAsia="Calibri" w:cstheme="minorHAnsi"/>
          <w:sz w:val="24"/>
          <w:szCs w:val="24"/>
        </w:rPr>
        <w:t>COM 110</w:t>
      </w:r>
      <w:r w:rsidR="00296FAB" w:rsidRPr="00A27876">
        <w:rPr>
          <w:rFonts w:eastAsia="Calibri" w:cstheme="minorHAnsi"/>
          <w:sz w:val="24"/>
          <w:szCs w:val="24"/>
        </w:rPr>
        <w:t xml:space="preserve"> lab at least one week before your speech so you have enough time to synthesize the feedback received from the attendant and incorporate it into your speech. Ultimately, the </w:t>
      </w:r>
      <w:r w:rsidR="00D5632F">
        <w:rPr>
          <w:rFonts w:eastAsia="Calibri" w:cstheme="minorHAnsi"/>
          <w:sz w:val="24"/>
          <w:szCs w:val="24"/>
        </w:rPr>
        <w:t>COM 110</w:t>
      </w:r>
      <w:r w:rsidR="00296FAB" w:rsidRPr="00A27876">
        <w:rPr>
          <w:rFonts w:eastAsia="Calibri" w:cstheme="minorHAnsi"/>
          <w:sz w:val="24"/>
          <w:szCs w:val="24"/>
        </w:rPr>
        <w:t xml:space="preserve"> lab can be a useful tool in improving the quality of your speech and public speaking skills.  To schedule time in the </w:t>
      </w:r>
      <w:r>
        <w:rPr>
          <w:rFonts w:eastAsia="Calibri" w:cstheme="minorHAnsi"/>
          <w:sz w:val="24"/>
          <w:szCs w:val="24"/>
        </w:rPr>
        <w:t>COM 110</w:t>
      </w:r>
      <w:r w:rsidR="00296FAB" w:rsidRPr="00A27876">
        <w:rPr>
          <w:rFonts w:eastAsia="Calibri" w:cstheme="minorHAnsi"/>
          <w:sz w:val="24"/>
          <w:szCs w:val="24"/>
        </w:rPr>
        <w:t xml:space="preserve"> lab, call 438-4566 or come to Fell 032 and schedule an appointment in person. </w:t>
      </w:r>
      <w:r w:rsidR="00296FAB" w:rsidRPr="00A27876">
        <w:rPr>
          <w:rFonts w:eastAsia="Calibri" w:cstheme="minorHAnsi"/>
          <w:b/>
          <w:bCs/>
          <w:sz w:val="24"/>
          <w:szCs w:val="24"/>
        </w:rPr>
        <w:t xml:space="preserve">You can only make an appointment during </w:t>
      </w:r>
      <w:r>
        <w:rPr>
          <w:rFonts w:eastAsia="Calibri" w:cstheme="minorHAnsi"/>
          <w:b/>
          <w:bCs/>
          <w:sz w:val="24"/>
          <w:szCs w:val="24"/>
        </w:rPr>
        <w:t xml:space="preserve">COM 110 </w:t>
      </w:r>
      <w:r w:rsidR="00296FAB" w:rsidRPr="00A27876">
        <w:rPr>
          <w:rFonts w:eastAsia="Calibri" w:cstheme="minorHAnsi"/>
          <w:b/>
          <w:bCs/>
          <w:sz w:val="24"/>
          <w:szCs w:val="24"/>
        </w:rPr>
        <w:t>lab open hours over the phone or in person.</w:t>
      </w:r>
      <w:r w:rsidR="00296FAB" w:rsidRPr="00A27876">
        <w:rPr>
          <w:rFonts w:eastAsia="Calibri" w:cstheme="minorHAnsi"/>
          <w:sz w:val="24"/>
          <w:szCs w:val="24"/>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00296FAB" w:rsidRPr="00A27876">
        <w:rPr>
          <w:rFonts w:eastAsia="Calibri" w:cstheme="minorHAnsi"/>
          <w:b/>
          <w:bCs/>
          <w:sz w:val="24"/>
          <w:szCs w:val="24"/>
        </w:rPr>
        <w:t xml:space="preserve">You must also schedule an appointment at least 24 hours before the date you are scheduled to deliver your speech in class, or you will not be able to use the </w:t>
      </w:r>
      <w:r>
        <w:rPr>
          <w:rFonts w:eastAsia="Calibri" w:cstheme="minorHAnsi"/>
          <w:b/>
          <w:bCs/>
          <w:sz w:val="24"/>
          <w:szCs w:val="24"/>
        </w:rPr>
        <w:t>COM 110</w:t>
      </w:r>
      <w:r w:rsidR="00296FAB" w:rsidRPr="00A27876">
        <w:rPr>
          <w:rFonts w:eastAsia="Calibri" w:cstheme="minorHAnsi"/>
          <w:b/>
          <w:bCs/>
          <w:sz w:val="24"/>
          <w:szCs w:val="24"/>
        </w:rPr>
        <w:t xml:space="preserve"> lab. If you need to change or cancel your appointment, you will need to call the </w:t>
      </w:r>
      <w:r>
        <w:rPr>
          <w:rFonts w:eastAsia="Calibri" w:cstheme="minorHAnsi"/>
          <w:b/>
          <w:bCs/>
          <w:sz w:val="24"/>
          <w:szCs w:val="24"/>
        </w:rPr>
        <w:t>COM 110</w:t>
      </w:r>
      <w:r w:rsidR="00296FAB" w:rsidRPr="00A27876">
        <w:rPr>
          <w:rFonts w:eastAsia="Calibri" w:cstheme="minorHAnsi"/>
          <w:b/>
          <w:bCs/>
          <w:sz w:val="24"/>
          <w:szCs w:val="24"/>
        </w:rPr>
        <w:t xml:space="preserve"> Lab at 438-4566 or stop by in person (Fell Hall 032) 24 hours in advance. </w:t>
      </w:r>
      <w:r w:rsidR="00296FAB" w:rsidRPr="00A27876">
        <w:rPr>
          <w:rFonts w:eastAsia="Calibri" w:cstheme="minorHAnsi"/>
          <w:b/>
          <w:bCs/>
          <w:sz w:val="24"/>
          <w:szCs w:val="24"/>
          <w:u w:val="single"/>
        </w:rPr>
        <w:t xml:space="preserve">If you fail to cancel your appointment 24 hours in advance you will not be allowed to use the </w:t>
      </w:r>
      <w:r>
        <w:rPr>
          <w:rFonts w:eastAsia="Calibri" w:cstheme="minorHAnsi"/>
          <w:b/>
          <w:bCs/>
          <w:sz w:val="24"/>
          <w:szCs w:val="24"/>
          <w:u w:val="single"/>
        </w:rPr>
        <w:t xml:space="preserve">COM 110 </w:t>
      </w:r>
      <w:r w:rsidR="00296FAB" w:rsidRPr="00A27876">
        <w:rPr>
          <w:rFonts w:eastAsia="Calibri" w:cstheme="minorHAnsi"/>
          <w:b/>
          <w:bCs/>
          <w:sz w:val="24"/>
          <w:szCs w:val="24"/>
          <w:u w:val="single"/>
        </w:rPr>
        <w:t>lab again.</w:t>
      </w:r>
      <w:r w:rsidR="00296FAB" w:rsidRPr="00A27876">
        <w:rPr>
          <w:rFonts w:eastAsia="Calibri" w:cstheme="minorHAnsi"/>
          <w:b/>
          <w:bCs/>
          <w:sz w:val="24"/>
          <w:szCs w:val="24"/>
        </w:rPr>
        <w:t xml:space="preserve"> </w:t>
      </w:r>
    </w:p>
    <w:p w14:paraId="12E0F25A" w14:textId="77777777" w:rsidR="00296FAB" w:rsidRPr="00A27876" w:rsidRDefault="00296FAB" w:rsidP="00D74DDB">
      <w:pPr>
        <w:spacing w:after="0" w:line="240" w:lineRule="auto"/>
        <w:rPr>
          <w:rFonts w:eastAsia="Calibri" w:cstheme="minorHAnsi"/>
          <w:sz w:val="24"/>
          <w:szCs w:val="24"/>
          <w:u w:val="single"/>
        </w:rPr>
      </w:pPr>
    </w:p>
    <w:p w14:paraId="6279E71B" w14:textId="266EC086" w:rsidR="004E2DDC" w:rsidRPr="00A27876" w:rsidRDefault="00296FAB" w:rsidP="00D74DDB">
      <w:pPr>
        <w:spacing w:after="0" w:line="240" w:lineRule="auto"/>
        <w:rPr>
          <w:rFonts w:eastAsia="Calibri" w:cstheme="minorHAnsi"/>
          <w:sz w:val="24"/>
          <w:szCs w:val="24"/>
        </w:rPr>
      </w:pPr>
      <w:r w:rsidRPr="00A27876">
        <w:rPr>
          <w:rFonts w:eastAsia="Calibri" w:cstheme="minorHAnsi"/>
          <w:b/>
          <w:sz w:val="24"/>
          <w:szCs w:val="24"/>
        </w:rPr>
        <w:t>Cheating/Plagiarism.</w:t>
      </w:r>
      <w:r w:rsidRPr="00A27876">
        <w:rPr>
          <w:rFonts w:eastAsia="Calibri" w:cstheme="minorHAnsi"/>
          <w:sz w:val="24"/>
          <w:szCs w:val="24"/>
        </w:rPr>
        <w:t xml:space="preserve"> </w:t>
      </w:r>
      <w:r w:rsidR="004E2DDC" w:rsidRPr="00A27876">
        <w:rPr>
          <w:rFonts w:cstheme="minorHAnsi"/>
          <w:sz w:val="24"/>
          <w:szCs w:val="24"/>
        </w:rPr>
        <w:t xml:space="preserve">Students are expected to be honest in all academic work, consistent with the academic integrity policy as outlined in the </w:t>
      </w:r>
      <w:hyperlink r:id="rId14" w:history="1">
        <w:r w:rsidR="004E2DDC" w:rsidRPr="00A27876">
          <w:rPr>
            <w:rStyle w:val="Hyperlink"/>
            <w:rFonts w:cstheme="minorHAnsi"/>
            <w:sz w:val="24"/>
            <w:szCs w:val="24"/>
          </w:rPr>
          <w:t>Code of Student Conduct</w:t>
        </w:r>
      </w:hyperlink>
      <w:r w:rsidR="004E2DDC" w:rsidRPr="00A27876">
        <w:rPr>
          <w:rFonts w:cstheme="minorHAnsi"/>
          <w:sz w:val="24"/>
          <w:szCs w:val="24"/>
        </w:rPr>
        <w:t xml:space="preserve">. All work is to be appropriately cited when it is borrowed, directly or indirectly, from another source. Unauthorized and unacknowledged collaboration on speech topics and/or the presentation of someone else’s work warrants plagiarism. Students found to inadvertently commit acts of dishonesty will receive </w:t>
      </w:r>
      <w:r w:rsidR="004E2DDC" w:rsidRPr="00A27876">
        <w:rPr>
          <w:rFonts w:cstheme="minorHAnsi"/>
          <w:sz w:val="24"/>
          <w:szCs w:val="24"/>
        </w:rPr>
        <w:lastRenderedPageBreak/>
        <w:t xml:space="preserve">appropriate penalties specific to the assignment in question. Students found to commit intentional acts of dishonesty will receive a failing grade in the course and will be referred for appropriate disciplinary action through the </w:t>
      </w:r>
      <w:hyperlink r:id="rId15" w:history="1">
        <w:r w:rsidR="004E2DDC" w:rsidRPr="00A27876">
          <w:rPr>
            <w:rStyle w:val="Hyperlink"/>
            <w:rFonts w:cstheme="minorHAnsi"/>
            <w:sz w:val="24"/>
            <w:szCs w:val="24"/>
          </w:rPr>
          <w:t>Office of Student Conduct and Conflict Resolution</w:t>
        </w:r>
      </w:hyperlink>
      <w:r w:rsidR="004E2DDC" w:rsidRPr="00A27876">
        <w:rPr>
          <w:rFonts w:cstheme="minorHAnsi"/>
          <w:sz w:val="24"/>
          <w:szCs w:val="24"/>
        </w:rPr>
        <w:t>.</w:t>
      </w:r>
    </w:p>
    <w:p w14:paraId="57845463" w14:textId="77777777" w:rsidR="004E2DDC" w:rsidRPr="00A27876" w:rsidRDefault="004E2DDC" w:rsidP="00D74DDB">
      <w:pPr>
        <w:spacing w:after="0" w:line="240" w:lineRule="auto"/>
        <w:rPr>
          <w:rFonts w:eastAsia="Calibri" w:cstheme="minorHAnsi"/>
          <w:sz w:val="24"/>
          <w:szCs w:val="24"/>
        </w:rPr>
      </w:pPr>
    </w:p>
    <w:p w14:paraId="4E3239D8" w14:textId="588217EE" w:rsidR="004E2DDC" w:rsidRPr="00A27876" w:rsidRDefault="00296FAB" w:rsidP="00D74DDB">
      <w:pPr>
        <w:pStyle w:val="HTMLBody"/>
        <w:rPr>
          <w:rFonts w:asciiTheme="minorHAnsi" w:hAnsiTheme="minorHAnsi" w:cstheme="minorHAnsi"/>
          <w:iCs/>
          <w:sz w:val="24"/>
          <w:szCs w:val="24"/>
        </w:rPr>
      </w:pPr>
      <w:r w:rsidRPr="00A27876">
        <w:rPr>
          <w:rFonts w:asciiTheme="minorHAnsi" w:hAnsiTheme="minorHAnsi" w:cstheme="minorHAnsi"/>
          <w:b/>
          <w:sz w:val="24"/>
          <w:szCs w:val="24"/>
        </w:rPr>
        <w:t>Special Needs.</w:t>
      </w:r>
      <w:r w:rsidRPr="00A27876">
        <w:rPr>
          <w:rFonts w:asciiTheme="minorHAnsi" w:hAnsiTheme="minorHAnsi" w:cstheme="minorHAnsi"/>
          <w:sz w:val="24"/>
          <w:szCs w:val="24"/>
        </w:rPr>
        <w:t xml:space="preserve"> </w:t>
      </w:r>
      <w:r w:rsidRPr="00A27876">
        <w:rPr>
          <w:rFonts w:asciiTheme="minorHAnsi" w:hAnsiTheme="minorHAnsi" w:cstheme="minorHAnsi"/>
          <w:iCs/>
          <w:sz w:val="24"/>
          <w:szCs w:val="24"/>
        </w:rPr>
        <w:t xml:space="preserve">Any student needing to arrange a reasonable accommodation for a documented disability and/or medical/mental health condition should contact Student Access and Accommodation Services at 350 Fell Hall, (309) 438-5853, or visit the </w:t>
      </w:r>
      <w:r w:rsidR="004E2DDC" w:rsidRPr="00A27876">
        <w:rPr>
          <w:rFonts w:asciiTheme="minorHAnsi" w:hAnsiTheme="minorHAnsi" w:cstheme="minorHAnsi"/>
          <w:iCs/>
          <w:sz w:val="24"/>
          <w:szCs w:val="24"/>
        </w:rPr>
        <w:t xml:space="preserve">website at </w:t>
      </w:r>
      <w:hyperlink r:id="rId16" w:history="1">
        <w:r w:rsidR="00C55302">
          <w:rPr>
            <w:rStyle w:val="Hyperlink"/>
            <w:rFonts w:asciiTheme="minorHAnsi" w:hAnsiTheme="minorHAnsi" w:cstheme="minorHAnsi"/>
            <w:iCs/>
            <w:sz w:val="24"/>
            <w:szCs w:val="24"/>
          </w:rPr>
          <w:t>Student Access</w:t>
        </w:r>
      </w:hyperlink>
      <w:r w:rsidR="004E2DDC" w:rsidRPr="00A27876">
        <w:rPr>
          <w:rFonts w:asciiTheme="minorHAnsi" w:hAnsiTheme="minorHAnsi" w:cstheme="minorHAnsi"/>
          <w:iCs/>
          <w:sz w:val="24"/>
          <w:szCs w:val="24"/>
        </w:rPr>
        <w:t>.</w:t>
      </w:r>
    </w:p>
    <w:p w14:paraId="6225502B" w14:textId="77E20533" w:rsidR="00296FAB" w:rsidRPr="00A27876" w:rsidRDefault="00296FAB" w:rsidP="00D74DDB">
      <w:pPr>
        <w:spacing w:after="0" w:line="240" w:lineRule="auto"/>
        <w:rPr>
          <w:rFonts w:eastAsia="Times New Roman" w:cstheme="minorHAnsi"/>
          <w:b/>
          <w:snapToGrid w:val="0"/>
          <w:sz w:val="24"/>
          <w:szCs w:val="24"/>
        </w:rPr>
      </w:pPr>
    </w:p>
    <w:p w14:paraId="3DA6ACD9" w14:textId="1BAA024C" w:rsidR="0046510D" w:rsidRPr="00A27876" w:rsidRDefault="00296FAB" w:rsidP="00D74DDB">
      <w:pPr>
        <w:spacing w:after="0" w:line="240" w:lineRule="auto"/>
        <w:rPr>
          <w:rFonts w:eastAsia="Times New Roman" w:cstheme="minorHAnsi"/>
          <w:bCs/>
          <w:sz w:val="24"/>
          <w:szCs w:val="24"/>
        </w:rPr>
      </w:pPr>
      <w:r w:rsidRPr="00A27876">
        <w:rPr>
          <w:rFonts w:eastAsia="Times New Roman" w:cstheme="minorHAnsi"/>
          <w:b/>
          <w:bCs/>
          <w:sz w:val="24"/>
          <w:szCs w:val="24"/>
        </w:rPr>
        <w:t xml:space="preserve">Mental Health Resources. </w:t>
      </w:r>
      <w:r w:rsidRPr="00A27876">
        <w:rPr>
          <w:rFonts w:eastAsia="Times New Roman" w:cstheme="minorHAnsi"/>
          <w:bCs/>
          <w:sz w:val="24"/>
          <w:szCs w:val="24"/>
        </w:rPr>
        <w:t xml:space="preserve">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w:t>
      </w:r>
      <w:hyperlink r:id="rId17" w:history="1">
        <w:r w:rsidR="0046510D" w:rsidRPr="00A27876">
          <w:rPr>
            <w:rStyle w:val="Hyperlink"/>
            <w:rFonts w:eastAsia="Times New Roman" w:cstheme="minorHAnsi"/>
            <w:bCs/>
            <w:sz w:val="24"/>
            <w:szCs w:val="24"/>
          </w:rPr>
          <w:t>https://counseling.illinoisstate.edu</w:t>
        </w:r>
      </w:hyperlink>
      <w:r w:rsidR="0046510D" w:rsidRPr="00A27876">
        <w:rPr>
          <w:rFonts w:eastAsia="Times New Roman" w:cstheme="minorHAnsi"/>
          <w:bCs/>
          <w:sz w:val="24"/>
          <w:szCs w:val="24"/>
        </w:rPr>
        <w:t xml:space="preserve"> </w:t>
      </w:r>
    </w:p>
    <w:p w14:paraId="4C816E6B" w14:textId="6426F08E" w:rsidR="00296FAB" w:rsidRPr="00A27876" w:rsidRDefault="00296FAB" w:rsidP="00D74DDB">
      <w:pPr>
        <w:spacing w:after="0" w:line="240" w:lineRule="auto"/>
        <w:rPr>
          <w:rFonts w:eastAsia="Times New Roman" w:cstheme="minorHAnsi"/>
          <w:bCs/>
          <w:sz w:val="24"/>
          <w:szCs w:val="24"/>
        </w:rPr>
      </w:pPr>
      <w:r w:rsidRPr="00A27876">
        <w:rPr>
          <w:rFonts w:eastAsia="Times New Roman" w:cstheme="minorHAnsi"/>
          <w:bCs/>
          <w:sz w:val="24"/>
          <w:szCs w:val="24"/>
        </w:rPr>
        <w:t>or by calling (309) 438-3655.</w:t>
      </w:r>
    </w:p>
    <w:p w14:paraId="1C75CED2" w14:textId="77777777" w:rsidR="00296FAB" w:rsidRPr="00A27876" w:rsidRDefault="00296FAB" w:rsidP="00D74DDB">
      <w:pPr>
        <w:spacing w:after="0" w:line="240" w:lineRule="auto"/>
        <w:rPr>
          <w:rFonts w:eastAsia="Times New Roman" w:cstheme="minorHAnsi"/>
          <w:bCs/>
          <w:sz w:val="24"/>
          <w:szCs w:val="24"/>
        </w:rPr>
      </w:pPr>
    </w:p>
    <w:p w14:paraId="6E8C20DC" w14:textId="77777777" w:rsidR="00296FAB" w:rsidRPr="00A27876" w:rsidRDefault="00296FAB" w:rsidP="00D74DDB">
      <w:pPr>
        <w:spacing w:after="0" w:line="240" w:lineRule="auto"/>
        <w:rPr>
          <w:rFonts w:eastAsia="Calibri" w:cstheme="minorHAnsi"/>
          <w:sz w:val="24"/>
          <w:szCs w:val="24"/>
        </w:rPr>
      </w:pPr>
      <w:r w:rsidRPr="00A27876">
        <w:rPr>
          <w:rFonts w:eastAsia="Calibri" w:cstheme="minorHAnsi"/>
          <w:b/>
          <w:sz w:val="24"/>
          <w:szCs w:val="24"/>
        </w:rPr>
        <w:t xml:space="preserve">Illinois State University Bereavement Policy. </w:t>
      </w:r>
      <w:r w:rsidRPr="00A27876">
        <w:rPr>
          <w:rFonts w:eastAsia="Calibri" w:cstheme="minorHAnsi"/>
          <w:sz w:val="24"/>
          <w:szCs w:val="24"/>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0D57835" w14:textId="77777777" w:rsidR="00296FAB" w:rsidRPr="00A27876" w:rsidRDefault="00296FAB" w:rsidP="00D74DDB">
      <w:pPr>
        <w:spacing w:after="0" w:line="240" w:lineRule="auto"/>
        <w:rPr>
          <w:rFonts w:eastAsia="Calibri" w:cstheme="minorHAnsi"/>
          <w:sz w:val="24"/>
          <w:szCs w:val="24"/>
        </w:rPr>
      </w:pPr>
    </w:p>
    <w:p w14:paraId="5E904DD5" w14:textId="7C6A09AF" w:rsidR="00296FAB" w:rsidRPr="00A27876" w:rsidRDefault="00296FAB" w:rsidP="00D74DDB">
      <w:pPr>
        <w:spacing w:line="240" w:lineRule="auto"/>
        <w:rPr>
          <w:rFonts w:eastAsia="Times" w:cstheme="minorHAnsi"/>
          <w:sz w:val="24"/>
          <w:szCs w:val="24"/>
        </w:rPr>
      </w:pPr>
      <w:r w:rsidRPr="00A27876">
        <w:rPr>
          <w:rFonts w:eastAsia="Calibri" w:cstheme="minorHAnsi"/>
          <w:sz w:val="24"/>
          <w:szCs w:val="24"/>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8" w:history="1">
        <w:r w:rsidR="004E2DDC" w:rsidRPr="00A27876">
          <w:rPr>
            <w:rStyle w:val="Hyperlink"/>
            <w:rFonts w:eastAsia="Times" w:cstheme="minorHAnsi"/>
            <w:sz w:val="24"/>
            <w:szCs w:val="24"/>
          </w:rPr>
          <w:t>http://policy.illinoisstate.edu/students/2-1-27.shtml</w:t>
        </w:r>
      </w:hyperlink>
    </w:p>
    <w:p w14:paraId="6106CBDA" w14:textId="7B6141F0" w:rsidR="00296FAB" w:rsidRPr="00A27876" w:rsidRDefault="00296FAB" w:rsidP="00D74DDB">
      <w:pPr>
        <w:spacing w:after="0" w:line="240" w:lineRule="auto"/>
        <w:rPr>
          <w:rFonts w:eastAsia="Times New Roman" w:cstheme="minorHAnsi"/>
          <w:bCs/>
          <w:sz w:val="24"/>
          <w:szCs w:val="24"/>
        </w:rPr>
      </w:pPr>
      <w:r w:rsidRPr="00A27876">
        <w:rPr>
          <w:rFonts w:eastAsia="Times New Roman" w:cstheme="minorHAnsi"/>
          <w:b/>
          <w:bCs/>
          <w:sz w:val="24"/>
          <w:szCs w:val="24"/>
        </w:rPr>
        <w:t>Professional Courtesy</w:t>
      </w:r>
      <w:r w:rsidRPr="00A27876">
        <w:rPr>
          <w:rFonts w:eastAsia="Times New Roman" w:cstheme="minorHAnsi"/>
          <w:bCs/>
          <w:sz w:val="24"/>
          <w:szCs w:val="24"/>
        </w:rPr>
        <w:t xml:space="preserve">. Professional courtesy includes respecting others' opinions, not interrupting in class, being respectful to those who are speaking, and working together in a spirit of cooperation. I expect you to </w:t>
      </w:r>
      <w:r w:rsidR="0095295B" w:rsidRPr="00A27876">
        <w:rPr>
          <w:rFonts w:eastAsia="Times New Roman" w:cstheme="minorHAnsi"/>
          <w:bCs/>
          <w:sz w:val="24"/>
          <w:szCs w:val="24"/>
        </w:rPr>
        <w:t>always demonstrate these behaviors</w:t>
      </w:r>
      <w:r w:rsidRPr="00A27876">
        <w:rPr>
          <w:rFonts w:eastAsia="Times New Roman" w:cstheme="minorHAnsi"/>
          <w:bCs/>
          <w:sz w:val="24"/>
          <w:szCs w:val="24"/>
        </w:rPr>
        <w:t xml:space="preserve"> in this class. With that in mind, sleeping, reading materials irrelevant to class purposes, texting, or disrupting the class will not be tolerated and will result in the student being considered absent for that </w:t>
      </w:r>
      <w:r w:rsidR="0095295B" w:rsidRPr="00A27876">
        <w:rPr>
          <w:rFonts w:eastAsia="Times New Roman" w:cstheme="minorHAnsi"/>
          <w:bCs/>
          <w:sz w:val="24"/>
          <w:szCs w:val="24"/>
        </w:rPr>
        <w:t>class</w:t>
      </w:r>
      <w:r w:rsidRPr="00A27876">
        <w:rPr>
          <w:rFonts w:eastAsia="Times New Roman" w:cstheme="minorHAnsi"/>
          <w:bCs/>
          <w:sz w:val="24"/>
          <w:szCs w:val="24"/>
        </w:rPr>
        <w:t xml:space="preserve"> period. </w:t>
      </w:r>
    </w:p>
    <w:p w14:paraId="5CC7647A" w14:textId="77777777" w:rsidR="00296FAB" w:rsidRPr="00A27876" w:rsidRDefault="00296FAB" w:rsidP="00D74DDB">
      <w:pPr>
        <w:spacing w:after="0" w:line="240" w:lineRule="auto"/>
        <w:rPr>
          <w:rFonts w:eastAsia="Times New Roman" w:cstheme="minorHAnsi"/>
          <w:bCs/>
          <w:sz w:val="24"/>
          <w:szCs w:val="24"/>
        </w:rPr>
      </w:pPr>
    </w:p>
    <w:p w14:paraId="686686F1" w14:textId="1B7AA057" w:rsidR="00296FAB" w:rsidRPr="00A27876" w:rsidRDefault="00296FAB" w:rsidP="00D74DDB">
      <w:pPr>
        <w:pStyle w:val="Title"/>
        <w:jc w:val="left"/>
        <w:rPr>
          <w:rFonts w:asciiTheme="minorHAnsi" w:hAnsiTheme="minorHAnsi" w:cstheme="minorHAnsi"/>
          <w:bCs/>
          <w:szCs w:val="24"/>
        </w:rPr>
      </w:pPr>
      <w:bookmarkStart w:id="0" w:name="_Hlk75869774"/>
      <w:r w:rsidRPr="00A27876">
        <w:rPr>
          <w:rFonts w:asciiTheme="minorHAnsi" w:hAnsiTheme="minorHAnsi" w:cstheme="minorHAnsi"/>
          <w:b/>
          <w:bCs/>
          <w:szCs w:val="24"/>
        </w:rPr>
        <w:t>Presentation Etiquette.</w:t>
      </w:r>
      <w:r w:rsidRPr="00A27876">
        <w:rPr>
          <w:rFonts w:asciiTheme="minorHAnsi" w:hAnsiTheme="minorHAnsi" w:cstheme="minorHAnsi"/>
          <w:bCs/>
          <w:szCs w:val="24"/>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r w:rsidR="006C15E0" w:rsidRPr="00A27876">
        <w:rPr>
          <w:rFonts w:asciiTheme="minorHAnsi" w:hAnsiTheme="minorHAnsi" w:cstheme="minorHAnsi"/>
          <w:szCs w:val="24"/>
        </w:rPr>
        <w:t>Failure to practice appropriate speech etiquette may result in points being deducted from the overall speech grade.</w:t>
      </w:r>
    </w:p>
    <w:bookmarkEnd w:id="0"/>
    <w:p w14:paraId="4053B799" w14:textId="77777777" w:rsidR="00296FAB" w:rsidRPr="00A27876" w:rsidRDefault="00296FAB" w:rsidP="00D74DDB">
      <w:pPr>
        <w:spacing w:after="0" w:line="240" w:lineRule="auto"/>
        <w:rPr>
          <w:rFonts w:eastAsia="Times New Roman" w:cstheme="minorHAnsi"/>
          <w:bCs/>
          <w:sz w:val="24"/>
          <w:szCs w:val="24"/>
        </w:rPr>
      </w:pPr>
    </w:p>
    <w:p w14:paraId="28999B94" w14:textId="3BB4795B" w:rsidR="00445C2D" w:rsidRPr="00A27876" w:rsidRDefault="00296FAB" w:rsidP="00D8782A">
      <w:pPr>
        <w:spacing w:after="0" w:line="240" w:lineRule="auto"/>
        <w:rPr>
          <w:rFonts w:eastAsia="Times New Roman" w:cstheme="minorHAnsi"/>
          <w:bCs/>
          <w:sz w:val="24"/>
          <w:szCs w:val="24"/>
        </w:rPr>
      </w:pPr>
      <w:r w:rsidRPr="00A27876">
        <w:rPr>
          <w:rFonts w:eastAsia="Times New Roman" w:cstheme="minorHAnsi"/>
          <w:b/>
          <w:bCs/>
          <w:sz w:val="24"/>
          <w:szCs w:val="24"/>
        </w:rPr>
        <w:lastRenderedPageBreak/>
        <w:t>Behavioral Expectation Policy.</w:t>
      </w:r>
      <w:r w:rsidRPr="00A27876">
        <w:rPr>
          <w:rFonts w:eastAsia="Times New Roman" w:cstheme="minorHAnsi"/>
          <w:bCs/>
          <w:sz w:val="24"/>
          <w:szCs w:val="24"/>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78145D7D" w14:textId="77777777" w:rsidR="006C15E0" w:rsidRPr="00A27876" w:rsidRDefault="006C15E0" w:rsidP="00D74DDB">
      <w:pPr>
        <w:spacing w:after="0" w:line="240" w:lineRule="auto"/>
        <w:rPr>
          <w:rFonts w:eastAsia="Times" w:cstheme="minorHAnsi"/>
          <w:sz w:val="24"/>
          <w:szCs w:val="24"/>
        </w:rPr>
      </w:pPr>
    </w:p>
    <w:p w14:paraId="5A63DE1D" w14:textId="0B027377" w:rsidR="000A182A" w:rsidRPr="00A27876" w:rsidRDefault="000A182A" w:rsidP="00D74DDB">
      <w:pPr>
        <w:spacing w:after="0" w:line="240" w:lineRule="auto"/>
        <w:rPr>
          <w:rFonts w:eastAsia="Calibri" w:cstheme="minorHAnsi"/>
          <w:b/>
          <w:bCs/>
          <w:color w:val="000000"/>
          <w:sz w:val="24"/>
          <w:szCs w:val="24"/>
          <w:u w:val="single"/>
        </w:rPr>
      </w:pPr>
      <w:r w:rsidRPr="00A27876">
        <w:rPr>
          <w:rFonts w:eastAsia="Calibri" w:cstheme="minorHAnsi"/>
          <w:b/>
          <w:bCs/>
          <w:color w:val="000000"/>
          <w:sz w:val="24"/>
          <w:szCs w:val="24"/>
          <w:u w:val="single"/>
        </w:rPr>
        <w:t xml:space="preserve">COMMUNICATION </w:t>
      </w:r>
      <w:r w:rsidRPr="00A27876">
        <w:rPr>
          <w:rFonts w:eastAsia="Calibri" w:cstheme="minorHAnsi"/>
          <w:b/>
          <w:bCs/>
          <w:sz w:val="24"/>
          <w:szCs w:val="24"/>
          <w:u w:val="single"/>
        </w:rPr>
        <w:t>AS</w:t>
      </w:r>
      <w:r w:rsidRPr="00A27876">
        <w:rPr>
          <w:rFonts w:eastAsia="Calibri" w:cstheme="minorHAnsi"/>
          <w:b/>
          <w:bCs/>
          <w:color w:val="000000"/>
          <w:sz w:val="24"/>
          <w:szCs w:val="24"/>
          <w:u w:val="single"/>
        </w:rPr>
        <w:t xml:space="preserve"> CRITICAL INQUIRY (COM 110) COURSE GOALS </w:t>
      </w:r>
    </w:p>
    <w:p w14:paraId="444CDF31" w14:textId="77777777" w:rsidR="000A182A" w:rsidRPr="00A27876" w:rsidRDefault="000A182A" w:rsidP="00D74DDB">
      <w:pPr>
        <w:spacing w:after="0" w:line="240" w:lineRule="auto"/>
        <w:rPr>
          <w:rFonts w:eastAsia="Calibri" w:cstheme="minorHAnsi"/>
          <w:color w:val="000000"/>
          <w:sz w:val="24"/>
          <w:szCs w:val="24"/>
        </w:rPr>
      </w:pPr>
    </w:p>
    <w:p w14:paraId="26F5B06A" w14:textId="0BDE33F9" w:rsidR="005D548C" w:rsidRPr="00D5632F" w:rsidRDefault="000A182A" w:rsidP="00D74DDB">
      <w:pPr>
        <w:spacing w:after="0" w:line="240" w:lineRule="auto"/>
        <w:rPr>
          <w:rFonts w:eastAsia="Calibri" w:cstheme="minorHAnsi"/>
          <w:bCs/>
          <w:color w:val="000000"/>
          <w:sz w:val="24"/>
          <w:szCs w:val="24"/>
        </w:rPr>
      </w:pPr>
      <w:r w:rsidRPr="00A27876">
        <w:rPr>
          <w:rFonts w:eastAsia="Calibri" w:cstheme="minorHAnsi"/>
          <w:bCs/>
          <w:color w:val="000000"/>
          <w:sz w:val="24"/>
          <w:szCs w:val="24"/>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A27876">
        <w:rPr>
          <w:rFonts w:eastAsia="Calibri" w:cstheme="minorHAnsi"/>
          <w:bCs/>
          <w:color w:val="000000"/>
          <w:sz w:val="24"/>
          <w:szCs w:val="24"/>
        </w:rPr>
        <w:t>in today’s society</w:t>
      </w:r>
      <w:proofErr w:type="gramEnd"/>
      <w:r w:rsidRPr="00A27876">
        <w:rPr>
          <w:rFonts w:eastAsia="Calibri" w:cstheme="minorHAnsi"/>
          <w:bCs/>
          <w:color w:val="000000"/>
          <w:sz w:val="24"/>
          <w:szCs w:val="24"/>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458C49C1" w14:textId="77777777" w:rsidR="00D8782A" w:rsidRPr="00A27876" w:rsidRDefault="00D8782A" w:rsidP="00D74DDB">
      <w:pPr>
        <w:spacing w:after="0" w:line="240" w:lineRule="auto"/>
        <w:rPr>
          <w:rFonts w:eastAsia="Calibri" w:cstheme="minorHAnsi"/>
          <w:bCs/>
          <w:i/>
          <w:color w:val="000000"/>
          <w:sz w:val="24"/>
          <w:szCs w:val="24"/>
        </w:rPr>
      </w:pPr>
    </w:p>
    <w:p w14:paraId="37F8F7ED" w14:textId="77777777" w:rsidR="000A182A" w:rsidRPr="00A27876" w:rsidRDefault="000A182A" w:rsidP="00D74DDB">
      <w:pPr>
        <w:spacing w:after="0" w:line="240" w:lineRule="auto"/>
        <w:rPr>
          <w:rFonts w:eastAsia="Calibri" w:cstheme="minorHAnsi"/>
          <w:bCs/>
          <w:i/>
          <w:color w:val="000000"/>
          <w:sz w:val="24"/>
          <w:szCs w:val="24"/>
        </w:rPr>
      </w:pPr>
      <w:r w:rsidRPr="00A27876">
        <w:rPr>
          <w:rFonts w:eastAsia="Calibri" w:cstheme="minorHAnsi"/>
          <w:bCs/>
          <w:i/>
          <w:color w:val="000000"/>
          <w:sz w:val="24"/>
          <w:szCs w:val="24"/>
        </w:rPr>
        <w:t>COM 110 addresses the following General Education outcomes:</w:t>
      </w:r>
    </w:p>
    <w:p w14:paraId="654C23A6" w14:textId="77777777" w:rsidR="000A182A" w:rsidRPr="00A27876" w:rsidRDefault="000A182A" w:rsidP="00D74DDB">
      <w:pPr>
        <w:spacing w:after="0" w:line="240" w:lineRule="auto"/>
        <w:rPr>
          <w:rFonts w:eastAsia="Calibri" w:cstheme="minorHAnsi"/>
          <w:bCs/>
          <w:color w:val="000000"/>
          <w:sz w:val="24"/>
          <w:szCs w:val="24"/>
        </w:rPr>
      </w:pPr>
    </w:p>
    <w:p w14:paraId="35008E5E" w14:textId="77777777" w:rsidR="000A182A" w:rsidRPr="00A27876" w:rsidRDefault="000A182A" w:rsidP="00D74DDB">
      <w:pPr>
        <w:spacing w:after="0" w:line="240" w:lineRule="auto"/>
        <w:outlineLvl w:val="0"/>
        <w:rPr>
          <w:rFonts w:eastAsia="Calibri" w:cstheme="minorHAnsi"/>
          <w:bCs/>
          <w:color w:val="000000"/>
          <w:sz w:val="24"/>
          <w:szCs w:val="24"/>
        </w:rPr>
      </w:pPr>
      <w:r w:rsidRPr="00A27876">
        <w:rPr>
          <w:rFonts w:eastAsia="Calibri" w:cstheme="minorHAnsi"/>
          <w:color w:val="000000"/>
          <w:sz w:val="24"/>
          <w:szCs w:val="24"/>
        </w:rPr>
        <w:t xml:space="preserve">II. intellectual and practical skills, allowing students to </w:t>
      </w:r>
    </w:p>
    <w:p w14:paraId="716277AC" w14:textId="77777777" w:rsidR="000A182A" w:rsidRPr="00A27876" w:rsidRDefault="000A182A" w:rsidP="00D74DDB">
      <w:pPr>
        <w:spacing w:after="0" w:line="240" w:lineRule="auto"/>
        <w:rPr>
          <w:rFonts w:eastAsia="Calibri" w:cstheme="minorHAnsi"/>
          <w:bCs/>
          <w:color w:val="000000"/>
          <w:sz w:val="24"/>
          <w:szCs w:val="24"/>
        </w:rPr>
      </w:pPr>
      <w:r w:rsidRPr="00A27876">
        <w:rPr>
          <w:rFonts w:eastAsia="Calibri" w:cstheme="minorHAnsi"/>
          <w:color w:val="000000"/>
          <w:sz w:val="24"/>
          <w:szCs w:val="24"/>
        </w:rPr>
        <w:t xml:space="preserve">a. </w:t>
      </w:r>
      <w:proofErr w:type="gramStart"/>
      <w:r w:rsidRPr="00A27876">
        <w:rPr>
          <w:rFonts w:eastAsia="Calibri" w:cstheme="minorHAnsi"/>
          <w:color w:val="000000"/>
          <w:sz w:val="24"/>
          <w:szCs w:val="24"/>
        </w:rPr>
        <w:t>make</w:t>
      </w:r>
      <w:proofErr w:type="gramEnd"/>
      <w:r w:rsidRPr="00A27876">
        <w:rPr>
          <w:rFonts w:eastAsia="Calibri" w:cstheme="minorHAnsi"/>
          <w:color w:val="000000"/>
          <w:sz w:val="24"/>
          <w:szCs w:val="24"/>
        </w:rPr>
        <w:t xml:space="preserve"> informed judgments</w:t>
      </w:r>
    </w:p>
    <w:p w14:paraId="69960548" w14:textId="77777777" w:rsidR="000A182A" w:rsidRPr="00A27876" w:rsidRDefault="000A182A" w:rsidP="00D74DDB">
      <w:pPr>
        <w:spacing w:after="0" w:line="240" w:lineRule="auto"/>
        <w:rPr>
          <w:rFonts w:eastAsia="Calibri" w:cstheme="minorHAnsi"/>
          <w:bCs/>
          <w:color w:val="000000"/>
          <w:sz w:val="24"/>
          <w:szCs w:val="24"/>
        </w:rPr>
      </w:pPr>
      <w:r w:rsidRPr="00A27876">
        <w:rPr>
          <w:rFonts w:eastAsia="Calibri" w:cstheme="minorHAnsi"/>
          <w:color w:val="000000"/>
          <w:sz w:val="24"/>
          <w:szCs w:val="24"/>
        </w:rPr>
        <w:t>c. report information effectively and responsibly</w:t>
      </w:r>
      <w:r w:rsidRPr="00A27876">
        <w:rPr>
          <w:rFonts w:eastAsia="Calibri" w:cstheme="minorHAnsi"/>
          <w:i/>
          <w:iCs/>
          <w:color w:val="000000"/>
          <w:sz w:val="24"/>
          <w:szCs w:val="24"/>
        </w:rPr>
        <w:t xml:space="preserve"> </w:t>
      </w:r>
    </w:p>
    <w:p w14:paraId="3B55887A" w14:textId="77777777" w:rsidR="000A182A" w:rsidRPr="00A27876" w:rsidRDefault="000A182A" w:rsidP="00D74DDB">
      <w:pPr>
        <w:spacing w:after="0" w:line="240" w:lineRule="auto"/>
        <w:rPr>
          <w:rFonts w:eastAsia="Calibri" w:cstheme="minorHAnsi"/>
          <w:color w:val="000000"/>
          <w:sz w:val="24"/>
          <w:szCs w:val="24"/>
        </w:rPr>
      </w:pPr>
      <w:r w:rsidRPr="00A27876">
        <w:rPr>
          <w:rFonts w:eastAsia="Calibri" w:cstheme="minorHAnsi"/>
          <w:color w:val="000000"/>
          <w:sz w:val="24"/>
          <w:szCs w:val="24"/>
        </w:rPr>
        <w:t xml:space="preserve">e. </w:t>
      </w:r>
      <w:proofErr w:type="gramStart"/>
      <w:r w:rsidRPr="00A27876">
        <w:rPr>
          <w:rFonts w:eastAsia="Calibri" w:cstheme="minorHAnsi"/>
          <w:color w:val="000000"/>
          <w:sz w:val="24"/>
          <w:szCs w:val="24"/>
        </w:rPr>
        <w:t>deliver</w:t>
      </w:r>
      <w:proofErr w:type="gramEnd"/>
      <w:r w:rsidRPr="00A27876">
        <w:rPr>
          <w:rFonts w:eastAsia="Calibri" w:cstheme="minorHAnsi"/>
          <w:color w:val="000000"/>
          <w:sz w:val="24"/>
          <w:szCs w:val="24"/>
        </w:rPr>
        <w:t xml:space="preserve"> purposeful presentations that inform attitudes or behaviors</w:t>
      </w:r>
    </w:p>
    <w:p w14:paraId="5B618AAF" w14:textId="77777777" w:rsidR="000A182A" w:rsidRPr="00A27876" w:rsidRDefault="000A182A" w:rsidP="00D74DDB">
      <w:pPr>
        <w:spacing w:after="0" w:line="240" w:lineRule="auto"/>
        <w:rPr>
          <w:rFonts w:eastAsia="Calibri" w:cstheme="minorHAnsi"/>
          <w:bCs/>
          <w:color w:val="000000"/>
          <w:sz w:val="24"/>
          <w:szCs w:val="24"/>
        </w:rPr>
      </w:pPr>
    </w:p>
    <w:p w14:paraId="481237A9" w14:textId="77777777" w:rsidR="000A182A" w:rsidRPr="00A27876" w:rsidRDefault="000A182A" w:rsidP="00D74DDB">
      <w:pPr>
        <w:widowControl w:val="0"/>
        <w:numPr>
          <w:ilvl w:val="0"/>
          <w:numId w:val="2"/>
        </w:numPr>
        <w:spacing w:after="0" w:line="240" w:lineRule="auto"/>
        <w:ind w:left="360" w:hanging="360"/>
        <w:rPr>
          <w:rFonts w:eastAsia="Times New Roman" w:cstheme="minorHAnsi"/>
          <w:color w:val="000000"/>
          <w:sz w:val="24"/>
          <w:szCs w:val="24"/>
        </w:rPr>
      </w:pPr>
      <w:r w:rsidRPr="00A27876">
        <w:rPr>
          <w:rFonts w:eastAsia="Times New Roman" w:cstheme="minorHAnsi"/>
          <w:color w:val="000000"/>
          <w:sz w:val="24"/>
          <w:szCs w:val="24"/>
        </w:rPr>
        <w:t xml:space="preserve">personal and social responsibility, allowing them to </w:t>
      </w:r>
    </w:p>
    <w:p w14:paraId="7DEE314C" w14:textId="77777777" w:rsidR="000A182A" w:rsidRPr="00A27876" w:rsidRDefault="000A182A" w:rsidP="00D74DDB">
      <w:pPr>
        <w:widowControl w:val="0"/>
        <w:numPr>
          <w:ilvl w:val="0"/>
          <w:numId w:val="1"/>
        </w:numPr>
        <w:spacing w:after="0" w:line="240" w:lineRule="auto"/>
        <w:ind w:left="270" w:hanging="270"/>
        <w:rPr>
          <w:rFonts w:eastAsia="Times New Roman" w:cstheme="minorHAnsi"/>
          <w:color w:val="000000"/>
          <w:sz w:val="24"/>
          <w:szCs w:val="24"/>
        </w:rPr>
      </w:pPr>
      <w:r w:rsidRPr="00A27876">
        <w:rPr>
          <w:rFonts w:eastAsia="Times New Roman" w:cstheme="minorHAnsi"/>
          <w:color w:val="000000"/>
          <w:sz w:val="24"/>
          <w:szCs w:val="24"/>
        </w:rPr>
        <w:t>participate in activities that are both individually life-enriching and socially beneficial to a diverse community (civic knowledge and engagement)</w:t>
      </w:r>
    </w:p>
    <w:p w14:paraId="35E627D2" w14:textId="77777777" w:rsidR="000A182A" w:rsidRPr="00A27876" w:rsidRDefault="000A182A" w:rsidP="00D74DDB">
      <w:pPr>
        <w:widowControl w:val="0"/>
        <w:numPr>
          <w:ilvl w:val="0"/>
          <w:numId w:val="1"/>
        </w:numPr>
        <w:spacing w:after="0" w:line="240" w:lineRule="auto"/>
        <w:ind w:left="270" w:hanging="270"/>
        <w:rPr>
          <w:rFonts w:eastAsia="Times New Roman" w:cstheme="minorHAnsi"/>
          <w:color w:val="000000"/>
          <w:sz w:val="24"/>
          <w:szCs w:val="24"/>
        </w:rPr>
      </w:pPr>
      <w:r w:rsidRPr="00A27876">
        <w:rPr>
          <w:rFonts w:eastAsia="Times New Roman" w:cstheme="minorHAnsi"/>
          <w:color w:val="000000"/>
          <w:sz w:val="24"/>
          <w:szCs w:val="24"/>
        </w:rPr>
        <w:t xml:space="preserve">demonstrate ethical decision </w:t>
      </w:r>
      <w:proofErr w:type="gramStart"/>
      <w:r w:rsidRPr="00A27876">
        <w:rPr>
          <w:rFonts w:eastAsia="Times New Roman" w:cstheme="minorHAnsi"/>
          <w:color w:val="000000"/>
          <w:sz w:val="24"/>
          <w:szCs w:val="24"/>
        </w:rPr>
        <w:t>making</w:t>
      </w:r>
      <w:proofErr w:type="gramEnd"/>
      <w:r w:rsidRPr="00A27876">
        <w:rPr>
          <w:rFonts w:eastAsia="Times New Roman" w:cstheme="minorHAnsi"/>
          <w:i/>
          <w:iCs/>
          <w:color w:val="000000"/>
          <w:sz w:val="24"/>
          <w:szCs w:val="24"/>
        </w:rPr>
        <w:t xml:space="preserve"> </w:t>
      </w:r>
    </w:p>
    <w:p w14:paraId="59927CD4" w14:textId="77777777" w:rsidR="000A182A" w:rsidRPr="00A27876" w:rsidRDefault="000A182A" w:rsidP="00D74DDB">
      <w:pPr>
        <w:widowControl w:val="0"/>
        <w:numPr>
          <w:ilvl w:val="0"/>
          <w:numId w:val="1"/>
        </w:numPr>
        <w:spacing w:after="0" w:line="240" w:lineRule="auto"/>
        <w:ind w:left="270" w:hanging="270"/>
        <w:rPr>
          <w:rFonts w:eastAsia="Times New Roman" w:cstheme="minorHAnsi"/>
          <w:color w:val="000000"/>
          <w:sz w:val="24"/>
          <w:szCs w:val="24"/>
        </w:rPr>
      </w:pPr>
      <w:r w:rsidRPr="00A27876">
        <w:rPr>
          <w:rFonts w:eastAsia="Times New Roman" w:cstheme="minorHAnsi"/>
          <w:color w:val="000000"/>
          <w:sz w:val="24"/>
          <w:szCs w:val="24"/>
        </w:rPr>
        <w:t xml:space="preserve">demonstrate the ability to think </w:t>
      </w:r>
      <w:proofErr w:type="gramStart"/>
      <w:r w:rsidRPr="00A27876">
        <w:rPr>
          <w:rFonts w:eastAsia="Times New Roman" w:cstheme="minorHAnsi"/>
          <w:color w:val="000000"/>
          <w:sz w:val="24"/>
          <w:szCs w:val="24"/>
        </w:rPr>
        <w:t>reflectively</w:t>
      </w:r>
      <w:proofErr w:type="gramEnd"/>
      <w:r w:rsidRPr="00A27876">
        <w:rPr>
          <w:rFonts w:eastAsia="Times New Roman" w:cstheme="minorHAnsi"/>
          <w:i/>
          <w:iCs/>
          <w:color w:val="000000"/>
          <w:sz w:val="24"/>
          <w:szCs w:val="24"/>
        </w:rPr>
        <w:t xml:space="preserve"> </w:t>
      </w:r>
    </w:p>
    <w:p w14:paraId="63CBAD2D" w14:textId="77777777" w:rsidR="000A182A" w:rsidRPr="00A27876" w:rsidRDefault="000A182A" w:rsidP="00D74DDB">
      <w:pPr>
        <w:spacing w:after="0" w:line="240" w:lineRule="auto"/>
        <w:rPr>
          <w:rFonts w:eastAsia="Calibri" w:cstheme="minorHAnsi"/>
          <w:bCs/>
          <w:color w:val="000000"/>
          <w:sz w:val="24"/>
          <w:szCs w:val="24"/>
        </w:rPr>
      </w:pPr>
    </w:p>
    <w:p w14:paraId="17BF8139" w14:textId="77777777" w:rsidR="000A182A" w:rsidRPr="00A27876" w:rsidRDefault="000A182A" w:rsidP="00D74DDB">
      <w:pPr>
        <w:spacing w:after="0" w:line="240" w:lineRule="auto"/>
        <w:rPr>
          <w:rFonts w:eastAsia="Calibri" w:cstheme="minorHAnsi"/>
          <w:bCs/>
          <w:color w:val="000000"/>
          <w:sz w:val="24"/>
          <w:szCs w:val="24"/>
        </w:rPr>
      </w:pPr>
      <w:r w:rsidRPr="00A27876">
        <w:rPr>
          <w:rFonts w:eastAsia="Calibri" w:cstheme="minorHAnsi"/>
          <w:color w:val="000000"/>
          <w:sz w:val="24"/>
          <w:szCs w:val="24"/>
        </w:rPr>
        <w:t xml:space="preserve">IV. integrative and applied learning, allowing students to </w:t>
      </w:r>
    </w:p>
    <w:p w14:paraId="28CD346F" w14:textId="77777777" w:rsidR="000A182A" w:rsidRPr="00A27876" w:rsidRDefault="000A182A" w:rsidP="00D74DDB">
      <w:pPr>
        <w:spacing w:after="0" w:line="240" w:lineRule="auto"/>
        <w:rPr>
          <w:rFonts w:eastAsia="Calibri" w:cstheme="minorHAnsi"/>
          <w:bCs/>
          <w:color w:val="000000"/>
          <w:sz w:val="24"/>
          <w:szCs w:val="24"/>
        </w:rPr>
      </w:pPr>
      <w:r w:rsidRPr="00A27876">
        <w:rPr>
          <w:rFonts w:eastAsia="Calibri" w:cstheme="minorHAnsi"/>
          <w:color w:val="000000"/>
          <w:sz w:val="24"/>
          <w:szCs w:val="24"/>
        </w:rPr>
        <w:t xml:space="preserve">a.  identify and solve </w:t>
      </w:r>
      <w:proofErr w:type="gramStart"/>
      <w:r w:rsidRPr="00A27876">
        <w:rPr>
          <w:rFonts w:eastAsia="Calibri" w:cstheme="minorHAnsi"/>
          <w:color w:val="000000"/>
          <w:sz w:val="24"/>
          <w:szCs w:val="24"/>
        </w:rPr>
        <w:t>problems</w:t>
      </w:r>
      <w:proofErr w:type="gramEnd"/>
    </w:p>
    <w:p w14:paraId="63616029" w14:textId="77777777" w:rsidR="000A182A" w:rsidRPr="00A27876" w:rsidRDefault="000A182A" w:rsidP="00D74DDB">
      <w:pPr>
        <w:spacing w:after="0" w:line="240" w:lineRule="auto"/>
        <w:rPr>
          <w:rFonts w:eastAsia="Calibri" w:cstheme="minorHAnsi"/>
          <w:bCs/>
          <w:color w:val="000000"/>
          <w:sz w:val="24"/>
          <w:szCs w:val="24"/>
        </w:rPr>
      </w:pPr>
      <w:r w:rsidRPr="00A27876">
        <w:rPr>
          <w:rFonts w:eastAsia="Calibri" w:cstheme="minorHAnsi"/>
          <w:color w:val="000000"/>
          <w:sz w:val="24"/>
          <w:szCs w:val="24"/>
        </w:rPr>
        <w:t>b. transfer learning to novel situations</w:t>
      </w:r>
    </w:p>
    <w:p w14:paraId="58755ABF" w14:textId="40538CA1" w:rsidR="006D17F2" w:rsidRPr="00A27876" w:rsidRDefault="000A182A" w:rsidP="00D74DDB">
      <w:pPr>
        <w:spacing w:after="0" w:line="240" w:lineRule="auto"/>
        <w:rPr>
          <w:rFonts w:eastAsia="Calibri" w:cstheme="minorHAnsi"/>
          <w:bCs/>
          <w:iCs/>
          <w:color w:val="000000"/>
          <w:sz w:val="24"/>
          <w:szCs w:val="24"/>
        </w:rPr>
      </w:pPr>
      <w:r w:rsidRPr="00A27876">
        <w:rPr>
          <w:rFonts w:eastAsia="Calibri" w:cstheme="minorHAnsi"/>
          <w:color w:val="000000"/>
          <w:sz w:val="24"/>
          <w:szCs w:val="24"/>
        </w:rPr>
        <w:t>c. work effectively in teams</w:t>
      </w:r>
    </w:p>
    <w:p w14:paraId="1A91C4CC" w14:textId="77777777" w:rsidR="006D17F2" w:rsidRPr="00A27876" w:rsidRDefault="006D17F2" w:rsidP="00D74DDB">
      <w:pPr>
        <w:spacing w:after="0" w:line="240" w:lineRule="auto"/>
        <w:rPr>
          <w:rFonts w:eastAsia="Calibri" w:cstheme="minorHAnsi"/>
          <w:sz w:val="24"/>
          <w:szCs w:val="24"/>
        </w:rPr>
      </w:pPr>
    </w:p>
    <w:p w14:paraId="65377AA2" w14:textId="77777777" w:rsidR="006D17F2" w:rsidRPr="00A27876" w:rsidRDefault="006D17F2" w:rsidP="00D74DDB">
      <w:pPr>
        <w:spacing w:after="0" w:line="240" w:lineRule="auto"/>
        <w:outlineLvl w:val="0"/>
        <w:rPr>
          <w:rFonts w:eastAsia="Times New Roman" w:cstheme="minorHAnsi"/>
          <w:b/>
          <w:bCs/>
          <w:sz w:val="24"/>
          <w:szCs w:val="24"/>
          <w:u w:val="single"/>
        </w:rPr>
      </w:pPr>
      <w:r w:rsidRPr="00A27876">
        <w:rPr>
          <w:rFonts w:eastAsia="Times New Roman" w:cstheme="minorHAnsi"/>
          <w:b/>
          <w:bCs/>
          <w:sz w:val="24"/>
          <w:szCs w:val="24"/>
          <w:u w:val="single"/>
        </w:rPr>
        <w:t>SCHOOL OF COMMUNICATION RESEARCH POOL WEBPAGE</w:t>
      </w:r>
    </w:p>
    <w:p w14:paraId="1C687F5B" w14:textId="77777777" w:rsidR="006D17F2" w:rsidRPr="00A27876" w:rsidRDefault="006D17F2" w:rsidP="00D74DDB">
      <w:pPr>
        <w:spacing w:after="0" w:line="240" w:lineRule="auto"/>
        <w:rPr>
          <w:rFonts w:eastAsia="Calibri" w:cstheme="minorHAnsi"/>
          <w:sz w:val="24"/>
          <w:szCs w:val="24"/>
        </w:rPr>
      </w:pPr>
    </w:p>
    <w:p w14:paraId="140E2E5F" w14:textId="14FBCFB6" w:rsidR="006D17F2" w:rsidRPr="00A27876" w:rsidRDefault="006D17F2" w:rsidP="00D74DDB">
      <w:pPr>
        <w:spacing w:after="0" w:line="240" w:lineRule="auto"/>
        <w:rPr>
          <w:rFonts w:eastAsia="Calibri" w:cstheme="minorHAnsi"/>
          <w:sz w:val="24"/>
          <w:szCs w:val="24"/>
        </w:rPr>
      </w:pPr>
      <w:r w:rsidRPr="00A27876">
        <w:rPr>
          <w:rFonts w:eastAsia="Calibri" w:cstheme="minorHAnsi"/>
          <w:sz w:val="24"/>
          <w:szCs w:val="24"/>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7F15B379" w14:textId="77777777" w:rsidR="006D17F2" w:rsidRPr="00A27876" w:rsidRDefault="00000000" w:rsidP="00D74DDB">
      <w:pPr>
        <w:spacing w:after="0" w:line="240" w:lineRule="auto"/>
        <w:jc w:val="center"/>
        <w:rPr>
          <w:rFonts w:eastAsia="Calibri" w:cstheme="minorHAnsi"/>
          <w:color w:val="0563C1"/>
          <w:sz w:val="24"/>
          <w:szCs w:val="24"/>
          <w:u w:val="single"/>
        </w:rPr>
      </w:pPr>
      <w:hyperlink r:id="rId19" w:history="1">
        <w:r w:rsidR="006D17F2" w:rsidRPr="00A27876">
          <w:rPr>
            <w:rFonts w:eastAsia="Calibri" w:cstheme="minorHAnsi"/>
            <w:color w:val="0563C1"/>
            <w:sz w:val="24"/>
            <w:szCs w:val="24"/>
            <w:u w:val="single"/>
          </w:rPr>
          <w:t xml:space="preserve">https://sites.google.com/site/ilstusocstudies/ </w:t>
        </w:r>
      </w:hyperlink>
    </w:p>
    <w:p w14:paraId="7E93154D" w14:textId="77777777" w:rsidR="006D17F2" w:rsidRPr="00A27876" w:rsidRDefault="006D17F2" w:rsidP="00D74DDB">
      <w:pPr>
        <w:spacing w:after="0" w:line="240" w:lineRule="auto"/>
        <w:jc w:val="center"/>
        <w:rPr>
          <w:rFonts w:eastAsia="Calibri" w:cstheme="minorHAnsi"/>
          <w:color w:val="0000FF"/>
          <w:sz w:val="24"/>
          <w:szCs w:val="24"/>
          <w:u w:val="single"/>
        </w:rPr>
      </w:pPr>
    </w:p>
    <w:p w14:paraId="6BA51DFC" w14:textId="77777777" w:rsidR="006D17F2" w:rsidRPr="00A27876" w:rsidRDefault="006D17F2" w:rsidP="00D74DDB">
      <w:pPr>
        <w:spacing w:after="0" w:line="240" w:lineRule="auto"/>
        <w:rPr>
          <w:rFonts w:eastAsia="Calibri" w:cstheme="minorHAnsi"/>
          <w:sz w:val="24"/>
          <w:szCs w:val="24"/>
        </w:rPr>
      </w:pPr>
      <w:r w:rsidRPr="00A27876">
        <w:rPr>
          <w:rFonts w:eastAsia="Calibri" w:cstheme="minorHAnsi"/>
          <w:sz w:val="24"/>
          <w:szCs w:val="24"/>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27876">
        <w:rPr>
          <w:rFonts w:eastAsia="Calibri" w:cstheme="minorHAnsi"/>
          <w:i/>
          <w:sz w:val="24"/>
          <w:szCs w:val="24"/>
        </w:rPr>
        <w:t>your</w:t>
      </w:r>
      <w:r w:rsidRPr="00A27876">
        <w:rPr>
          <w:rFonts w:eastAsia="Calibri" w:cstheme="minorHAnsi"/>
          <w:sz w:val="24"/>
          <w:szCs w:val="24"/>
        </w:rPr>
        <w:t xml:space="preserve"> responsibility to make sure that the researchers have the necessary evidence of your participation at the time of the study. Before participating in a study, </w:t>
      </w:r>
      <w:r w:rsidRPr="00A27876">
        <w:rPr>
          <w:rFonts w:eastAsia="Calibri" w:cstheme="minorHAnsi"/>
          <w:b/>
          <w:sz w:val="24"/>
          <w:szCs w:val="24"/>
        </w:rPr>
        <w:t xml:space="preserve">please be sure to have your name, ULID </w:t>
      </w:r>
      <w:r w:rsidRPr="00A27876">
        <w:rPr>
          <w:rFonts w:eastAsia="Calibri" w:cstheme="minorHAnsi"/>
          <w:sz w:val="24"/>
          <w:szCs w:val="24"/>
        </w:rPr>
        <w:t>(i.e., the part of your email before @ilstu.edu)</w:t>
      </w:r>
      <w:r w:rsidRPr="00A27876">
        <w:rPr>
          <w:rFonts w:eastAsia="Calibri" w:cstheme="minorHAnsi"/>
          <w:b/>
          <w:sz w:val="24"/>
          <w:szCs w:val="24"/>
        </w:rPr>
        <w:t>, instructor name, and course and section number ready</w:t>
      </w:r>
      <w:r w:rsidRPr="00A27876">
        <w:rPr>
          <w:rFonts w:eastAsia="Calibri" w:cstheme="minorHAnsi"/>
          <w:sz w:val="24"/>
          <w:szCs w:val="24"/>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387C45DB" w14:textId="77777777" w:rsidR="006D17F2" w:rsidRPr="00A27876" w:rsidRDefault="006D17F2" w:rsidP="00D74DDB">
      <w:pPr>
        <w:spacing w:after="0" w:line="240" w:lineRule="auto"/>
        <w:rPr>
          <w:rFonts w:eastAsia="Calibri" w:cstheme="minorHAnsi"/>
          <w:sz w:val="24"/>
          <w:szCs w:val="24"/>
        </w:rPr>
      </w:pPr>
    </w:p>
    <w:p w14:paraId="782421CD" w14:textId="7D1AE358" w:rsidR="008F5C21" w:rsidRPr="00144400" w:rsidRDefault="006D17F2" w:rsidP="00144400">
      <w:pPr>
        <w:spacing w:after="0" w:line="240" w:lineRule="auto"/>
        <w:rPr>
          <w:rFonts w:eastAsia="Calibri" w:cstheme="minorHAnsi"/>
          <w:sz w:val="24"/>
          <w:szCs w:val="24"/>
        </w:rPr>
      </w:pPr>
      <w:r w:rsidRPr="00A27876">
        <w:rPr>
          <w:rFonts w:eastAsia="Calibri" w:cstheme="minorHAnsi"/>
          <w:sz w:val="24"/>
          <w:szCs w:val="24"/>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bookmarkStart w:id="1" w:name="_Hlk102591644"/>
      <w:bookmarkEnd w:id="1"/>
    </w:p>
    <w:sectPr w:rsidR="008F5C21" w:rsidRPr="00144400" w:rsidSect="002970C5">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59D8"/>
    <w:multiLevelType w:val="hybridMultilevel"/>
    <w:tmpl w:val="D900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A3F7E"/>
    <w:multiLevelType w:val="hybridMultilevel"/>
    <w:tmpl w:val="3CDC26C0"/>
    <w:lvl w:ilvl="0" w:tplc="DF08E3EC">
      <w:start w:val="1"/>
      <w:numFmt w:val="bullet"/>
      <w:lvlText w:val=""/>
      <w:lvlJc w:val="left"/>
      <w:pPr>
        <w:ind w:left="1080" w:hanging="360"/>
      </w:pPr>
      <w:rPr>
        <w:rFonts w:ascii="Symbol" w:hAnsi="Symbol" w:hint="default"/>
      </w:rPr>
    </w:lvl>
    <w:lvl w:ilvl="1" w:tplc="60866E8C">
      <w:start w:val="1"/>
      <w:numFmt w:val="bullet"/>
      <w:lvlText w:val="o"/>
      <w:lvlJc w:val="left"/>
      <w:pPr>
        <w:ind w:left="1800" w:hanging="360"/>
      </w:pPr>
      <w:rPr>
        <w:rFonts w:ascii="Courier New" w:hAnsi="Courier New" w:hint="default"/>
      </w:rPr>
    </w:lvl>
    <w:lvl w:ilvl="2" w:tplc="90360DDC">
      <w:start w:val="1"/>
      <w:numFmt w:val="bullet"/>
      <w:lvlText w:val=""/>
      <w:lvlJc w:val="left"/>
      <w:pPr>
        <w:ind w:left="2520" w:hanging="360"/>
      </w:pPr>
      <w:rPr>
        <w:rFonts w:ascii="Wingdings" w:hAnsi="Wingdings" w:hint="default"/>
      </w:rPr>
    </w:lvl>
    <w:lvl w:ilvl="3" w:tplc="15887C00">
      <w:start w:val="1"/>
      <w:numFmt w:val="bullet"/>
      <w:lvlText w:val=""/>
      <w:lvlJc w:val="left"/>
      <w:pPr>
        <w:ind w:left="3240" w:hanging="360"/>
      </w:pPr>
      <w:rPr>
        <w:rFonts w:ascii="Symbol" w:hAnsi="Symbol" w:hint="default"/>
      </w:rPr>
    </w:lvl>
    <w:lvl w:ilvl="4" w:tplc="97FAC5DC">
      <w:start w:val="1"/>
      <w:numFmt w:val="bullet"/>
      <w:lvlText w:val="o"/>
      <w:lvlJc w:val="left"/>
      <w:pPr>
        <w:ind w:left="3960" w:hanging="360"/>
      </w:pPr>
      <w:rPr>
        <w:rFonts w:ascii="Courier New" w:hAnsi="Courier New" w:hint="default"/>
      </w:rPr>
    </w:lvl>
    <w:lvl w:ilvl="5" w:tplc="41BE843A">
      <w:start w:val="1"/>
      <w:numFmt w:val="bullet"/>
      <w:lvlText w:val=""/>
      <w:lvlJc w:val="left"/>
      <w:pPr>
        <w:ind w:left="4680" w:hanging="360"/>
      </w:pPr>
      <w:rPr>
        <w:rFonts w:ascii="Wingdings" w:hAnsi="Wingdings" w:hint="default"/>
      </w:rPr>
    </w:lvl>
    <w:lvl w:ilvl="6" w:tplc="4470CF5C">
      <w:start w:val="1"/>
      <w:numFmt w:val="bullet"/>
      <w:lvlText w:val=""/>
      <w:lvlJc w:val="left"/>
      <w:pPr>
        <w:ind w:left="5400" w:hanging="360"/>
      </w:pPr>
      <w:rPr>
        <w:rFonts w:ascii="Symbol" w:hAnsi="Symbol" w:hint="default"/>
      </w:rPr>
    </w:lvl>
    <w:lvl w:ilvl="7" w:tplc="81DC606C">
      <w:start w:val="1"/>
      <w:numFmt w:val="bullet"/>
      <w:lvlText w:val="o"/>
      <w:lvlJc w:val="left"/>
      <w:pPr>
        <w:ind w:left="6120" w:hanging="360"/>
      </w:pPr>
      <w:rPr>
        <w:rFonts w:ascii="Courier New" w:hAnsi="Courier New" w:hint="default"/>
      </w:rPr>
    </w:lvl>
    <w:lvl w:ilvl="8" w:tplc="98847A16">
      <w:start w:val="1"/>
      <w:numFmt w:val="bullet"/>
      <w:lvlText w:val=""/>
      <w:lvlJc w:val="left"/>
      <w:pPr>
        <w:ind w:left="6840" w:hanging="360"/>
      </w:pPr>
      <w:rPr>
        <w:rFonts w:ascii="Wingdings" w:hAnsi="Wingdings" w:hint="default"/>
      </w:rPr>
    </w:lvl>
  </w:abstractNum>
  <w:abstractNum w:abstractNumId="2" w15:restartNumberingAfterBreak="0">
    <w:nsid w:val="2DEF67B2"/>
    <w:multiLevelType w:val="hybridMultilevel"/>
    <w:tmpl w:val="D9646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843B3"/>
    <w:multiLevelType w:val="hybridMultilevel"/>
    <w:tmpl w:val="F2567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16062850">
    <w:abstractNumId w:val="5"/>
  </w:num>
  <w:num w:numId="2" w16cid:durableId="1838567542">
    <w:abstractNumId w:val="3"/>
  </w:num>
  <w:num w:numId="3" w16cid:durableId="938678221">
    <w:abstractNumId w:val="0"/>
  </w:num>
  <w:num w:numId="4" w16cid:durableId="1161433684">
    <w:abstractNumId w:val="4"/>
  </w:num>
  <w:num w:numId="5" w16cid:durableId="1451699777">
    <w:abstractNumId w:val="1"/>
  </w:num>
  <w:num w:numId="6" w16cid:durableId="738480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F2"/>
    <w:rsid w:val="00025899"/>
    <w:rsid w:val="00084A0D"/>
    <w:rsid w:val="000A182A"/>
    <w:rsid w:val="00110B4F"/>
    <w:rsid w:val="00144400"/>
    <w:rsid w:val="0026593A"/>
    <w:rsid w:val="00296FAB"/>
    <w:rsid w:val="002970C5"/>
    <w:rsid w:val="002A736E"/>
    <w:rsid w:val="002C77A3"/>
    <w:rsid w:val="00346CE3"/>
    <w:rsid w:val="00346D85"/>
    <w:rsid w:val="003E59F7"/>
    <w:rsid w:val="00445C2D"/>
    <w:rsid w:val="0046510D"/>
    <w:rsid w:val="004E2DDC"/>
    <w:rsid w:val="004F204D"/>
    <w:rsid w:val="004F5CA2"/>
    <w:rsid w:val="00515444"/>
    <w:rsid w:val="0052578F"/>
    <w:rsid w:val="005900DD"/>
    <w:rsid w:val="005D548C"/>
    <w:rsid w:val="00611F2F"/>
    <w:rsid w:val="00631BAF"/>
    <w:rsid w:val="006B2E92"/>
    <w:rsid w:val="006C15E0"/>
    <w:rsid w:val="006D17F2"/>
    <w:rsid w:val="007D2DFB"/>
    <w:rsid w:val="007D45E1"/>
    <w:rsid w:val="008352B5"/>
    <w:rsid w:val="00841E04"/>
    <w:rsid w:val="00856141"/>
    <w:rsid w:val="00873BF2"/>
    <w:rsid w:val="008E19E6"/>
    <w:rsid w:val="008F5C21"/>
    <w:rsid w:val="00934F4B"/>
    <w:rsid w:val="009413F4"/>
    <w:rsid w:val="0095295B"/>
    <w:rsid w:val="009E21C6"/>
    <w:rsid w:val="00A27876"/>
    <w:rsid w:val="00A53D2B"/>
    <w:rsid w:val="00A9042A"/>
    <w:rsid w:val="00A95EB9"/>
    <w:rsid w:val="00BD333B"/>
    <w:rsid w:val="00BE6FD1"/>
    <w:rsid w:val="00BF7FA1"/>
    <w:rsid w:val="00C55302"/>
    <w:rsid w:val="00CB6D70"/>
    <w:rsid w:val="00D5632F"/>
    <w:rsid w:val="00D74DDB"/>
    <w:rsid w:val="00D8782A"/>
    <w:rsid w:val="00DB023C"/>
    <w:rsid w:val="00E10840"/>
    <w:rsid w:val="00E7409F"/>
    <w:rsid w:val="00E834D6"/>
    <w:rsid w:val="00EC07EF"/>
    <w:rsid w:val="00F31316"/>
    <w:rsid w:val="00FA0A70"/>
    <w:rsid w:val="00FA271B"/>
    <w:rsid w:val="00FF7749"/>
    <w:rsid w:val="060B7B16"/>
    <w:rsid w:val="191A9F35"/>
    <w:rsid w:val="3EB91809"/>
    <w:rsid w:val="511880E5"/>
    <w:rsid w:val="6EEEC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F5C5"/>
  <w15:chartTrackingRefBased/>
  <w15:docId w15:val="{73520F0C-6D73-46F5-B80D-B34A51A8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749"/>
    <w:pPr>
      <w:keepNext/>
      <w:keepLines/>
      <w:spacing w:before="240" w:after="0" w:line="24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749"/>
    <w:rPr>
      <w:rFonts w:ascii="Times New Roman" w:eastAsiaTheme="majorEastAsia" w:hAnsi="Times New Roman" w:cstheme="majorBidi"/>
      <w:b/>
      <w:sz w:val="24"/>
      <w:szCs w:val="32"/>
    </w:rPr>
  </w:style>
  <w:style w:type="paragraph" w:styleId="ListParagraph">
    <w:name w:val="List Paragraph"/>
    <w:basedOn w:val="Normal"/>
    <w:uiPriority w:val="34"/>
    <w:qFormat/>
    <w:rsid w:val="00CB6D70"/>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uiPriority w:val="99"/>
    <w:rsid w:val="00CB6D70"/>
    <w:rPr>
      <w:color w:val="0000FF"/>
      <w:u w:val="single"/>
    </w:rPr>
  </w:style>
  <w:style w:type="character" w:styleId="FollowedHyperlink">
    <w:name w:val="FollowedHyperlink"/>
    <w:basedOn w:val="DefaultParagraphFont"/>
    <w:uiPriority w:val="99"/>
    <w:semiHidden/>
    <w:unhideWhenUsed/>
    <w:rsid w:val="00CB6D70"/>
    <w:rPr>
      <w:color w:val="954F72" w:themeColor="followedHyperlink"/>
      <w:u w:val="single"/>
    </w:rPr>
  </w:style>
  <w:style w:type="paragraph" w:customStyle="1" w:styleId="HTMLBody">
    <w:name w:val="HTML Body"/>
    <w:rsid w:val="00296FAB"/>
    <w:pPr>
      <w:spacing w:after="0" w:line="240" w:lineRule="auto"/>
    </w:pPr>
    <w:rPr>
      <w:rFonts w:ascii="Arial" w:eastAsia="Times New Roman" w:hAnsi="Arial" w:cs="Times New Roman"/>
      <w:snapToGrid w:val="0"/>
      <w:sz w:val="20"/>
      <w:szCs w:val="20"/>
    </w:rPr>
  </w:style>
  <w:style w:type="paragraph" w:styleId="Title">
    <w:name w:val="Title"/>
    <w:basedOn w:val="Normal"/>
    <w:link w:val="TitleChar"/>
    <w:uiPriority w:val="10"/>
    <w:qFormat/>
    <w:rsid w:val="006C15E0"/>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uiPriority w:val="10"/>
    <w:rsid w:val="006C15E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465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illinoisstate.edu/contact/" TargetMode="External"/><Relationship Id="rId13" Type="http://schemas.openxmlformats.org/officeDocument/2006/relationships/hyperlink" Target="https://deanofstudents.illinoisstate.edu/contact/dean/" TargetMode="External"/><Relationship Id="rId18" Type="http://schemas.openxmlformats.org/officeDocument/2006/relationships/hyperlink" Target="http://policy.illinoisstate.edu/students/2-1-27.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brary.illinoisstate.edu/services/course-reserves/reserve-item/" TargetMode="External"/><Relationship Id="rId12" Type="http://schemas.openxmlformats.org/officeDocument/2006/relationships/hyperlink" Target="https://techsolutions.illinoisstate.edu/" TargetMode="External"/><Relationship Id="rId17" Type="http://schemas.openxmlformats.org/officeDocument/2006/relationships/hyperlink" Target="https://counseling.illinoisstate.edu/" TargetMode="External"/><Relationship Id="rId2" Type="http://schemas.openxmlformats.org/officeDocument/2006/relationships/styles" Target="styles.xml"/><Relationship Id="rId16" Type="http://schemas.openxmlformats.org/officeDocument/2006/relationships/hyperlink" Target="http://www.studentaccess.illinoisstate.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rders@stipes.com" TargetMode="External"/><Relationship Id="rId11" Type="http://schemas.openxmlformats.org/officeDocument/2006/relationships/hyperlink" Target="https://policy.illinoisstate.edu/students/2-1-25/" TargetMode="External"/><Relationship Id="rId5" Type="http://schemas.openxmlformats.org/officeDocument/2006/relationships/hyperlink" Target="https://buy.stipes.com/products/isu-com-110-24sp" TargetMode="External"/><Relationship Id="rId15" Type="http://schemas.openxmlformats.org/officeDocument/2006/relationships/hyperlink" Target="https://deanofstudents.illinoisstate.edu/conflict/" TargetMode="External"/><Relationship Id="rId10" Type="http://schemas.openxmlformats.org/officeDocument/2006/relationships/hyperlink" Target="https://financialaid.illinoisstate.edu/contact/" TargetMode="External"/><Relationship Id="rId19" Type="http://schemas.openxmlformats.org/officeDocument/2006/relationships/hyperlink" Target="https://sites.google.com/site/ilstusocstudies/%20" TargetMode="External"/><Relationship Id="rId4" Type="http://schemas.openxmlformats.org/officeDocument/2006/relationships/webSettings" Target="webSettings.xml"/><Relationship Id="rId9" Type="http://schemas.openxmlformats.org/officeDocument/2006/relationships/hyperlink" Target="https://universitycollege.illinoisstate.edu/advising/" TargetMode="External"/><Relationship Id="rId14" Type="http://schemas.openxmlformats.org/officeDocument/2006/relationships/hyperlink" Target="https://deanofstudents.illinoisstate.edu/conflict/conduct/code/Code%20of%20Student%20Conduct%202016%20FINAL%20August%2031%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John</dc:creator>
  <cp:keywords/>
  <dc:description/>
  <cp:lastModifiedBy>Paul, Abbie</cp:lastModifiedBy>
  <cp:revision>4</cp:revision>
  <dcterms:created xsi:type="dcterms:W3CDTF">2024-01-13T00:55:00Z</dcterms:created>
  <dcterms:modified xsi:type="dcterms:W3CDTF">2024-01-13T01:19:00Z</dcterms:modified>
</cp:coreProperties>
</file>